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E44" w:rsidRDefault="00615E44" w:rsidP="00615E44">
      <w:pPr>
        <w:shd w:val="clear" w:color="auto" w:fill="FFFFFF"/>
        <w:spacing w:beforeLines="50" w:line="460" w:lineRule="exact"/>
        <w:jc w:val="center"/>
        <w:rPr>
          <w:rFonts w:ascii="仿宋_GB2312" w:eastAsia="仿宋_GB2312" w:hAnsi="新宋体" w:hint="eastAsia"/>
          <w:b/>
          <w:bCs/>
          <w:sz w:val="32"/>
          <w:szCs w:val="32"/>
        </w:rPr>
      </w:pPr>
      <w:r>
        <w:rPr>
          <w:rFonts w:ascii="仿宋_GB2312" w:eastAsia="仿宋_GB2312" w:hAnsi="新宋体" w:hint="eastAsia"/>
          <w:b/>
          <w:bCs/>
          <w:sz w:val="32"/>
          <w:szCs w:val="32"/>
        </w:rPr>
        <w:t>山东财经大学</w:t>
      </w:r>
    </w:p>
    <w:p w:rsidR="00615E44" w:rsidRPr="005F6319" w:rsidRDefault="00615E44" w:rsidP="00615E44">
      <w:pPr>
        <w:shd w:val="clear" w:color="auto" w:fill="FFFFFF"/>
        <w:spacing w:beforeLines="50" w:line="460" w:lineRule="exact"/>
        <w:jc w:val="center"/>
        <w:rPr>
          <w:rFonts w:ascii="仿宋_GB2312" w:eastAsia="仿宋_GB2312" w:hAnsi="新宋体" w:hint="eastAsia"/>
          <w:b/>
          <w:bCs/>
          <w:sz w:val="32"/>
          <w:szCs w:val="32"/>
        </w:rPr>
      </w:pPr>
      <w:r w:rsidRPr="005F6319">
        <w:rPr>
          <w:rFonts w:ascii="仿宋_GB2312" w:eastAsia="仿宋_GB2312" w:hAnsi="新宋体" w:hint="eastAsia"/>
          <w:b/>
          <w:bCs/>
          <w:sz w:val="32"/>
          <w:szCs w:val="32"/>
        </w:rPr>
        <w:t>关于进行</w:t>
      </w:r>
      <w:r>
        <w:rPr>
          <w:rFonts w:ascii="仿宋_GB2312" w:eastAsia="仿宋_GB2312" w:hAnsi="新宋体" w:hint="eastAsia"/>
          <w:b/>
          <w:bCs/>
          <w:sz w:val="32"/>
          <w:szCs w:val="32"/>
        </w:rPr>
        <w:t>研究生教育教学管理工作规范情况</w:t>
      </w:r>
      <w:r w:rsidRPr="005F6319">
        <w:rPr>
          <w:rFonts w:ascii="仿宋_GB2312" w:eastAsia="仿宋_GB2312" w:hAnsi="新宋体" w:hint="eastAsia"/>
          <w:b/>
          <w:bCs/>
          <w:sz w:val="32"/>
          <w:szCs w:val="32"/>
        </w:rPr>
        <w:t>检查的通知</w:t>
      </w:r>
    </w:p>
    <w:p w:rsidR="00615E44" w:rsidRDefault="00615E44" w:rsidP="00615E44">
      <w:pPr>
        <w:spacing w:line="520" w:lineRule="exact"/>
        <w:rPr>
          <w:rFonts w:ascii="仿宋_GB2312" w:eastAsia="仿宋_GB2312" w:hAnsi="新宋体" w:hint="eastAsia"/>
          <w:sz w:val="28"/>
          <w:szCs w:val="28"/>
        </w:rPr>
      </w:pPr>
    </w:p>
    <w:p w:rsidR="00615E44" w:rsidRPr="00F87197" w:rsidRDefault="00615E44" w:rsidP="00615E44">
      <w:pPr>
        <w:spacing w:line="520" w:lineRule="exact"/>
        <w:rPr>
          <w:rFonts w:ascii="仿宋_GB2312" w:eastAsia="仿宋_GB2312" w:hAnsi="新宋体" w:hint="eastAsia"/>
          <w:sz w:val="28"/>
          <w:szCs w:val="28"/>
        </w:rPr>
      </w:pPr>
      <w:r w:rsidRPr="00F87197">
        <w:rPr>
          <w:rFonts w:ascii="仿宋_GB2312" w:eastAsia="仿宋_GB2312" w:hAnsi="新宋体" w:hint="eastAsia"/>
          <w:sz w:val="28"/>
          <w:szCs w:val="28"/>
        </w:rPr>
        <w:t>各相关学院：</w:t>
      </w:r>
    </w:p>
    <w:p w:rsidR="00615E44" w:rsidRPr="00F87197" w:rsidRDefault="00615E44" w:rsidP="00615E44">
      <w:pPr>
        <w:spacing w:line="520" w:lineRule="exact"/>
        <w:ind w:firstLineChars="200" w:firstLine="560"/>
        <w:rPr>
          <w:rFonts w:ascii="仿宋_GB2312" w:eastAsia="仿宋_GB2312" w:hAnsi="新宋体" w:hint="eastAsia"/>
          <w:sz w:val="28"/>
          <w:szCs w:val="28"/>
        </w:rPr>
      </w:pPr>
      <w:r w:rsidRPr="00F87197">
        <w:rPr>
          <w:rFonts w:ascii="仿宋_GB2312" w:eastAsia="仿宋_GB2312" w:hAnsi="新宋体" w:hint="eastAsia"/>
          <w:sz w:val="28"/>
          <w:szCs w:val="28"/>
        </w:rPr>
        <w:t>为进一步规范我校研究生教育教学</w:t>
      </w:r>
      <w:r>
        <w:rPr>
          <w:rFonts w:ascii="仿宋_GB2312" w:eastAsia="仿宋_GB2312" w:hAnsi="新宋体" w:hint="eastAsia"/>
          <w:sz w:val="28"/>
          <w:szCs w:val="28"/>
        </w:rPr>
        <w:t>工作</w:t>
      </w:r>
      <w:r w:rsidRPr="00F87197">
        <w:rPr>
          <w:rFonts w:ascii="仿宋_GB2312" w:eastAsia="仿宋_GB2312" w:hAnsi="新宋体" w:hint="eastAsia"/>
          <w:sz w:val="28"/>
          <w:szCs w:val="28"/>
        </w:rPr>
        <w:t>，确保我校顺利完成国务院学位办组织开展的硕士学位授权点合格评估和2015年硕士学位授权点专项评估工作，根据我校研究生教育教学制度的相关规定，</w:t>
      </w:r>
      <w:r>
        <w:rPr>
          <w:rFonts w:ascii="仿宋_GB2312" w:eastAsia="仿宋_GB2312" w:hAnsi="新宋体" w:hint="eastAsia"/>
          <w:sz w:val="28"/>
          <w:szCs w:val="28"/>
        </w:rPr>
        <w:t>拟</w:t>
      </w:r>
      <w:r w:rsidRPr="00F87197">
        <w:rPr>
          <w:rFonts w:ascii="仿宋_GB2312" w:eastAsia="仿宋_GB2312" w:hAnsi="新宋体" w:hint="eastAsia"/>
          <w:sz w:val="28"/>
          <w:szCs w:val="28"/>
        </w:rPr>
        <w:t>对我校</w:t>
      </w:r>
      <w:r>
        <w:rPr>
          <w:rFonts w:ascii="仿宋_GB2312" w:eastAsia="仿宋_GB2312" w:hAnsi="新宋体" w:hint="eastAsia"/>
          <w:sz w:val="28"/>
          <w:szCs w:val="28"/>
        </w:rPr>
        <w:t>各</w:t>
      </w:r>
      <w:r w:rsidRPr="00F87197">
        <w:rPr>
          <w:rFonts w:ascii="仿宋_GB2312" w:eastAsia="仿宋_GB2312" w:hAnsi="新宋体" w:hint="eastAsia"/>
          <w:sz w:val="28"/>
          <w:szCs w:val="28"/>
        </w:rPr>
        <w:t>硕士学位授权点研究生教育教学</w:t>
      </w:r>
      <w:r>
        <w:rPr>
          <w:rFonts w:ascii="仿宋_GB2312" w:eastAsia="仿宋_GB2312" w:hAnsi="新宋体" w:hint="eastAsia"/>
          <w:sz w:val="28"/>
          <w:szCs w:val="28"/>
        </w:rPr>
        <w:t>的</w:t>
      </w:r>
      <w:r w:rsidRPr="00F87197">
        <w:rPr>
          <w:rFonts w:ascii="仿宋_GB2312" w:eastAsia="仿宋_GB2312" w:hAnsi="新宋体" w:hint="eastAsia"/>
          <w:sz w:val="28"/>
          <w:szCs w:val="28"/>
        </w:rPr>
        <w:t>规范</w:t>
      </w:r>
      <w:r>
        <w:rPr>
          <w:rFonts w:ascii="仿宋_GB2312" w:eastAsia="仿宋_GB2312" w:hAnsi="新宋体" w:hint="eastAsia"/>
          <w:sz w:val="28"/>
          <w:szCs w:val="28"/>
        </w:rPr>
        <w:t>情况</w:t>
      </w:r>
      <w:r w:rsidRPr="00F87197">
        <w:rPr>
          <w:rFonts w:ascii="仿宋_GB2312" w:eastAsia="仿宋_GB2312" w:hAnsi="新宋体" w:hint="eastAsia"/>
          <w:sz w:val="28"/>
          <w:szCs w:val="28"/>
        </w:rPr>
        <w:t>进行检查。现将有关事宜通知如下：</w:t>
      </w:r>
    </w:p>
    <w:p w:rsidR="00615E44" w:rsidRPr="00F87197" w:rsidRDefault="00615E44" w:rsidP="00615E44">
      <w:pPr>
        <w:spacing w:line="520" w:lineRule="exact"/>
        <w:ind w:firstLineChars="200" w:firstLine="562"/>
        <w:rPr>
          <w:rFonts w:ascii="仿宋_GB2312" w:eastAsia="仿宋_GB2312" w:hAnsi="新宋体" w:hint="eastAsia"/>
          <w:sz w:val="28"/>
          <w:szCs w:val="28"/>
        </w:rPr>
      </w:pPr>
      <w:r w:rsidRPr="00F87197">
        <w:rPr>
          <w:rStyle w:val="a4"/>
          <w:rFonts w:ascii="仿宋_GB2312" w:eastAsia="仿宋_GB2312" w:hAnsi="新宋体" w:hint="eastAsia"/>
          <w:bCs w:val="0"/>
          <w:sz w:val="28"/>
          <w:szCs w:val="28"/>
        </w:rPr>
        <w:t>一、检查原则</w:t>
      </w:r>
    </w:p>
    <w:p w:rsidR="00615E44" w:rsidRPr="00F87197" w:rsidRDefault="00615E44" w:rsidP="00615E44">
      <w:pPr>
        <w:spacing w:line="520" w:lineRule="exact"/>
        <w:ind w:firstLineChars="200" w:firstLine="560"/>
        <w:jc w:val="left"/>
        <w:rPr>
          <w:rFonts w:ascii="仿宋_GB2312" w:eastAsia="仿宋_GB2312" w:hAnsi="新宋体" w:hint="eastAsia"/>
          <w:sz w:val="28"/>
          <w:szCs w:val="28"/>
        </w:rPr>
      </w:pPr>
      <w:r w:rsidRPr="00F87197">
        <w:rPr>
          <w:rFonts w:ascii="仿宋_GB2312" w:eastAsia="仿宋_GB2312" w:hAnsi="新宋体" w:hint="eastAsia"/>
          <w:sz w:val="28"/>
          <w:szCs w:val="28"/>
        </w:rPr>
        <w:t>1</w:t>
      </w:r>
      <w:r>
        <w:rPr>
          <w:rFonts w:ascii="仿宋_GB2312" w:eastAsia="仿宋_GB2312" w:hAnsi="新宋体" w:hint="eastAsia"/>
          <w:sz w:val="28"/>
          <w:szCs w:val="28"/>
        </w:rPr>
        <w:t>．</w:t>
      </w:r>
      <w:r w:rsidRPr="00F87197">
        <w:rPr>
          <w:rFonts w:ascii="仿宋_GB2312" w:eastAsia="仿宋_GB2312" w:hAnsi="新宋体" w:hint="eastAsia"/>
          <w:sz w:val="28"/>
          <w:szCs w:val="28"/>
        </w:rPr>
        <w:t>实事求是，公开、公平、公正，</w:t>
      </w:r>
      <w:r>
        <w:rPr>
          <w:rFonts w:ascii="仿宋_GB2312" w:eastAsia="仿宋_GB2312" w:hAnsi="新宋体" w:hint="eastAsia"/>
          <w:sz w:val="28"/>
          <w:szCs w:val="28"/>
        </w:rPr>
        <w:t>客观</w:t>
      </w:r>
      <w:r w:rsidRPr="00F87197">
        <w:rPr>
          <w:rFonts w:ascii="仿宋_GB2312" w:eastAsia="仿宋_GB2312" w:hAnsi="新宋体" w:hint="eastAsia"/>
          <w:sz w:val="28"/>
          <w:szCs w:val="28"/>
        </w:rPr>
        <w:t>反映各学位授权点研究生教育教学</w:t>
      </w:r>
      <w:r>
        <w:rPr>
          <w:rFonts w:ascii="仿宋_GB2312" w:eastAsia="仿宋_GB2312" w:hAnsi="新宋体" w:hint="eastAsia"/>
          <w:sz w:val="28"/>
          <w:szCs w:val="28"/>
        </w:rPr>
        <w:t>管理工作规范的执行情况和实际状态</w:t>
      </w:r>
      <w:r w:rsidRPr="00F87197">
        <w:rPr>
          <w:rFonts w:ascii="仿宋_GB2312" w:eastAsia="仿宋_GB2312" w:hAnsi="新宋体" w:hint="eastAsia"/>
          <w:sz w:val="28"/>
          <w:szCs w:val="28"/>
        </w:rPr>
        <w:t>；</w:t>
      </w:r>
    </w:p>
    <w:p w:rsidR="00615E44" w:rsidRPr="00F87197" w:rsidRDefault="00615E44" w:rsidP="00615E44">
      <w:pPr>
        <w:spacing w:line="520" w:lineRule="exact"/>
        <w:ind w:firstLineChars="200" w:firstLine="560"/>
        <w:jc w:val="left"/>
        <w:rPr>
          <w:rFonts w:ascii="仿宋_GB2312" w:eastAsia="仿宋_GB2312" w:hAnsi="新宋体" w:hint="eastAsia"/>
          <w:sz w:val="28"/>
          <w:szCs w:val="28"/>
        </w:rPr>
      </w:pPr>
      <w:r w:rsidRPr="00F87197">
        <w:rPr>
          <w:rFonts w:ascii="仿宋_GB2312" w:eastAsia="仿宋_GB2312" w:hAnsi="新宋体" w:hint="eastAsia"/>
          <w:sz w:val="28"/>
          <w:szCs w:val="28"/>
        </w:rPr>
        <w:t>2</w:t>
      </w:r>
      <w:r>
        <w:rPr>
          <w:rFonts w:ascii="仿宋_GB2312" w:eastAsia="仿宋_GB2312" w:hAnsi="新宋体" w:hint="eastAsia"/>
          <w:sz w:val="28"/>
          <w:szCs w:val="28"/>
        </w:rPr>
        <w:t>．发现各学位授权点研究生教育教学管理中存在的问题，</w:t>
      </w:r>
      <w:proofErr w:type="gramStart"/>
      <w:r w:rsidRPr="00F87197">
        <w:rPr>
          <w:rFonts w:ascii="仿宋_GB2312" w:eastAsia="仿宋_GB2312" w:hAnsi="新宋体" w:hint="eastAsia"/>
          <w:sz w:val="28"/>
          <w:szCs w:val="28"/>
        </w:rPr>
        <w:t>以评促建</w:t>
      </w:r>
      <w:proofErr w:type="gramEnd"/>
      <w:r w:rsidRPr="00F87197">
        <w:rPr>
          <w:rFonts w:ascii="仿宋_GB2312" w:eastAsia="仿宋_GB2312" w:hAnsi="新宋体" w:hint="eastAsia"/>
          <w:sz w:val="28"/>
          <w:szCs w:val="28"/>
        </w:rPr>
        <w:t>，以评促改</w:t>
      </w:r>
      <w:r>
        <w:rPr>
          <w:rFonts w:ascii="仿宋_GB2312" w:eastAsia="仿宋_GB2312" w:hAnsi="新宋体" w:hint="eastAsia"/>
          <w:sz w:val="28"/>
          <w:szCs w:val="28"/>
        </w:rPr>
        <w:t>，进一步提高研究生教育教学日常管理工作的规范化程度</w:t>
      </w:r>
      <w:r w:rsidRPr="00F87197">
        <w:rPr>
          <w:rFonts w:ascii="仿宋_GB2312" w:eastAsia="仿宋_GB2312" w:hAnsi="新宋体" w:hint="eastAsia"/>
          <w:sz w:val="28"/>
          <w:szCs w:val="28"/>
        </w:rPr>
        <w:t>。</w:t>
      </w:r>
    </w:p>
    <w:p w:rsidR="00615E44" w:rsidRPr="00F87197" w:rsidRDefault="00615E44" w:rsidP="00615E44">
      <w:pPr>
        <w:spacing w:line="520" w:lineRule="exact"/>
        <w:ind w:firstLineChars="200" w:firstLine="562"/>
        <w:rPr>
          <w:rFonts w:ascii="仿宋_GB2312" w:eastAsia="仿宋_GB2312" w:hAnsi="新宋体" w:hint="eastAsia"/>
          <w:sz w:val="28"/>
          <w:szCs w:val="28"/>
        </w:rPr>
      </w:pPr>
      <w:r w:rsidRPr="00F87197">
        <w:rPr>
          <w:rStyle w:val="a4"/>
          <w:rFonts w:ascii="仿宋_GB2312" w:eastAsia="仿宋_GB2312" w:hAnsi="新宋体" w:hint="eastAsia"/>
          <w:bCs w:val="0"/>
          <w:sz w:val="28"/>
          <w:szCs w:val="28"/>
        </w:rPr>
        <w:t>二、检查对象</w:t>
      </w:r>
    </w:p>
    <w:p w:rsidR="00615E44" w:rsidRDefault="00615E44" w:rsidP="00615E44">
      <w:pPr>
        <w:spacing w:line="520" w:lineRule="exact"/>
        <w:ind w:firstLineChars="200" w:firstLine="560"/>
        <w:rPr>
          <w:rFonts w:ascii="仿宋_GB2312" w:eastAsia="仿宋_GB2312" w:hAnsi="新宋体" w:hint="eastAsia"/>
          <w:sz w:val="28"/>
          <w:szCs w:val="28"/>
        </w:rPr>
      </w:pPr>
      <w:r w:rsidRPr="00F87197">
        <w:rPr>
          <w:rFonts w:ascii="仿宋_GB2312" w:eastAsia="仿宋_GB2312" w:hAnsi="新宋体" w:hint="eastAsia"/>
          <w:sz w:val="28"/>
          <w:szCs w:val="28"/>
        </w:rPr>
        <w:t>本次检查</w:t>
      </w:r>
      <w:r>
        <w:rPr>
          <w:rFonts w:ascii="仿宋_GB2312" w:eastAsia="仿宋_GB2312" w:hAnsi="新宋体" w:hint="eastAsia"/>
          <w:sz w:val="28"/>
          <w:szCs w:val="28"/>
        </w:rPr>
        <w:t>对象为我校</w:t>
      </w:r>
      <w:r w:rsidRPr="00F87197">
        <w:rPr>
          <w:rFonts w:ascii="仿宋_GB2312" w:eastAsia="仿宋_GB2312" w:hAnsi="新宋体" w:hint="eastAsia"/>
          <w:sz w:val="28"/>
          <w:szCs w:val="28"/>
        </w:rPr>
        <w:t>10个</w:t>
      </w:r>
      <w:r>
        <w:rPr>
          <w:rFonts w:ascii="仿宋_GB2312" w:eastAsia="仿宋_GB2312" w:hAnsi="新宋体" w:hint="eastAsia"/>
          <w:sz w:val="28"/>
          <w:szCs w:val="28"/>
        </w:rPr>
        <w:t>一级学科硕士学位授权点覆盖的所有二级学科学位授权点，重点是</w:t>
      </w:r>
      <w:r w:rsidRPr="00F87197">
        <w:rPr>
          <w:rFonts w:ascii="仿宋_GB2312" w:eastAsia="仿宋_GB2312" w:hAnsi="新宋体" w:hint="eastAsia"/>
          <w:sz w:val="28"/>
          <w:szCs w:val="28"/>
        </w:rPr>
        <w:t>10个硕士专业学位授权点</w:t>
      </w:r>
      <w:r>
        <w:rPr>
          <w:rFonts w:ascii="仿宋_GB2312" w:eastAsia="仿宋_GB2312" w:hAnsi="新宋体" w:hint="eastAsia"/>
          <w:sz w:val="28"/>
          <w:szCs w:val="28"/>
        </w:rPr>
        <w:t>。各学位授权点及其归属学院如表1、表2所示。</w:t>
      </w:r>
    </w:p>
    <w:p w:rsidR="00615E44" w:rsidRDefault="00615E44" w:rsidP="00615E44">
      <w:pPr>
        <w:spacing w:line="520" w:lineRule="exact"/>
        <w:ind w:firstLineChars="200" w:firstLine="562"/>
        <w:rPr>
          <w:rFonts w:ascii="仿宋_GB2312" w:eastAsia="仿宋_GB2312" w:hAnsi="新宋体" w:hint="eastAsia"/>
          <w:b/>
          <w:sz w:val="28"/>
          <w:szCs w:val="28"/>
        </w:rPr>
      </w:pPr>
    </w:p>
    <w:p w:rsidR="00615E44" w:rsidRPr="00F87197" w:rsidRDefault="00615E44" w:rsidP="00615E44">
      <w:pPr>
        <w:spacing w:line="440" w:lineRule="exact"/>
        <w:jc w:val="center"/>
        <w:rPr>
          <w:rFonts w:ascii="仿宋_GB2312" w:eastAsia="仿宋_GB2312" w:hAnsi="新宋体" w:hint="eastAsia"/>
          <w:b/>
          <w:sz w:val="28"/>
          <w:szCs w:val="28"/>
        </w:rPr>
      </w:pPr>
      <w:r w:rsidRPr="00F87197">
        <w:rPr>
          <w:rFonts w:ascii="仿宋_GB2312" w:eastAsia="仿宋_GB2312" w:hAnsi="新宋体" w:hint="eastAsia"/>
          <w:b/>
          <w:sz w:val="28"/>
          <w:szCs w:val="28"/>
        </w:rPr>
        <w:t>表1  硕士学位授权一级学科点</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42"/>
        <w:gridCol w:w="2690"/>
        <w:gridCol w:w="4394"/>
      </w:tblGrid>
      <w:tr w:rsidR="00615E44" w:rsidRPr="00F87197" w:rsidTr="00C967D9">
        <w:tc>
          <w:tcPr>
            <w:tcW w:w="694" w:type="pct"/>
            <w:vAlign w:val="center"/>
          </w:tcPr>
          <w:p w:rsidR="00615E44" w:rsidRPr="00F87197" w:rsidRDefault="00615E44" w:rsidP="00C967D9">
            <w:pPr>
              <w:widowControl/>
              <w:spacing w:line="440" w:lineRule="exact"/>
              <w:jc w:val="center"/>
              <w:rPr>
                <w:rFonts w:ascii="黑体" w:eastAsia="黑体" w:hAnsi="黑体" w:cs="宋体" w:hint="eastAsia"/>
                <w:bCs/>
                <w:kern w:val="0"/>
                <w:sz w:val="28"/>
                <w:szCs w:val="28"/>
              </w:rPr>
            </w:pPr>
            <w:r w:rsidRPr="00F87197">
              <w:rPr>
                <w:rFonts w:ascii="黑体" w:eastAsia="黑体" w:hAnsi="黑体" w:cs="宋体" w:hint="eastAsia"/>
                <w:bCs/>
                <w:kern w:val="0"/>
                <w:sz w:val="28"/>
                <w:szCs w:val="28"/>
              </w:rPr>
              <w:t>代码</w:t>
            </w:r>
          </w:p>
        </w:tc>
        <w:tc>
          <w:tcPr>
            <w:tcW w:w="1635" w:type="pct"/>
            <w:vAlign w:val="center"/>
          </w:tcPr>
          <w:p w:rsidR="00615E44" w:rsidRPr="00F87197" w:rsidRDefault="00615E44" w:rsidP="00C967D9">
            <w:pPr>
              <w:widowControl/>
              <w:spacing w:line="440" w:lineRule="exact"/>
              <w:jc w:val="center"/>
              <w:rPr>
                <w:rFonts w:ascii="黑体" w:eastAsia="黑体" w:hAnsi="黑体" w:cs="宋体" w:hint="eastAsia"/>
                <w:bCs/>
                <w:kern w:val="0"/>
                <w:sz w:val="28"/>
                <w:szCs w:val="28"/>
              </w:rPr>
            </w:pPr>
            <w:r w:rsidRPr="00F87197">
              <w:rPr>
                <w:rFonts w:ascii="黑体" w:eastAsia="黑体" w:hAnsi="黑体" w:cs="宋体" w:hint="eastAsia"/>
                <w:bCs/>
                <w:kern w:val="0"/>
                <w:sz w:val="28"/>
                <w:szCs w:val="28"/>
              </w:rPr>
              <w:t>名  称</w:t>
            </w:r>
          </w:p>
        </w:tc>
        <w:tc>
          <w:tcPr>
            <w:tcW w:w="2671" w:type="pct"/>
            <w:vAlign w:val="center"/>
          </w:tcPr>
          <w:p w:rsidR="00615E44" w:rsidRPr="00F87197" w:rsidRDefault="00615E44" w:rsidP="00C967D9">
            <w:pPr>
              <w:widowControl/>
              <w:spacing w:line="440" w:lineRule="exact"/>
              <w:jc w:val="center"/>
              <w:rPr>
                <w:rFonts w:ascii="黑体" w:eastAsia="黑体" w:hAnsi="黑体" w:cs="宋体" w:hint="eastAsia"/>
                <w:bCs/>
                <w:kern w:val="0"/>
                <w:sz w:val="28"/>
                <w:szCs w:val="28"/>
              </w:rPr>
            </w:pPr>
            <w:r w:rsidRPr="00F87197">
              <w:rPr>
                <w:rFonts w:ascii="黑体" w:eastAsia="黑体" w:hAnsi="黑体" w:cs="宋体" w:hint="eastAsia"/>
                <w:bCs/>
                <w:kern w:val="0"/>
                <w:sz w:val="28"/>
                <w:szCs w:val="28"/>
              </w:rPr>
              <w:t>归属学院</w:t>
            </w:r>
          </w:p>
        </w:tc>
      </w:tr>
      <w:tr w:rsidR="00615E44" w:rsidRPr="00F87197" w:rsidTr="00C967D9">
        <w:tc>
          <w:tcPr>
            <w:tcW w:w="694" w:type="pct"/>
            <w:vMerge w:val="restart"/>
            <w:vAlign w:val="center"/>
          </w:tcPr>
          <w:p w:rsidR="00615E44" w:rsidRPr="00F87197" w:rsidRDefault="00615E44" w:rsidP="00C967D9">
            <w:pPr>
              <w:widowControl/>
              <w:spacing w:line="440" w:lineRule="exact"/>
              <w:jc w:val="center"/>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0202</w:t>
            </w:r>
          </w:p>
        </w:tc>
        <w:tc>
          <w:tcPr>
            <w:tcW w:w="1635" w:type="pct"/>
            <w:vMerge w:val="restar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应用经济学</w:t>
            </w:r>
          </w:p>
        </w:tc>
        <w:tc>
          <w:tcPr>
            <w:tcW w:w="2671"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金融学院</w:t>
            </w:r>
          </w:p>
        </w:tc>
      </w:tr>
      <w:tr w:rsidR="00615E44" w:rsidRPr="00F87197" w:rsidTr="00C967D9">
        <w:tc>
          <w:tcPr>
            <w:tcW w:w="694" w:type="pct"/>
            <w:vMerge/>
            <w:vAlign w:val="center"/>
          </w:tcPr>
          <w:p w:rsidR="00615E44" w:rsidRPr="00F87197" w:rsidRDefault="00615E44" w:rsidP="00C967D9">
            <w:pPr>
              <w:widowControl/>
              <w:spacing w:line="440" w:lineRule="exact"/>
              <w:jc w:val="center"/>
              <w:rPr>
                <w:rFonts w:ascii="仿宋_GB2312" w:eastAsia="仿宋_GB2312" w:hAnsi="宋体" w:cs="宋体" w:hint="eastAsia"/>
                <w:kern w:val="0"/>
                <w:sz w:val="28"/>
                <w:szCs w:val="28"/>
              </w:rPr>
            </w:pPr>
          </w:p>
        </w:tc>
        <w:tc>
          <w:tcPr>
            <w:tcW w:w="1635" w:type="pct"/>
            <w:vMerge/>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p>
        </w:tc>
        <w:tc>
          <w:tcPr>
            <w:tcW w:w="2671"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财政与税务学院</w:t>
            </w:r>
          </w:p>
        </w:tc>
      </w:tr>
      <w:tr w:rsidR="00615E44" w:rsidRPr="00F87197" w:rsidTr="00C967D9">
        <w:tc>
          <w:tcPr>
            <w:tcW w:w="694" w:type="pct"/>
            <w:vMerge/>
            <w:vAlign w:val="center"/>
          </w:tcPr>
          <w:p w:rsidR="00615E44" w:rsidRPr="00F87197" w:rsidRDefault="00615E44" w:rsidP="00C967D9">
            <w:pPr>
              <w:widowControl/>
              <w:spacing w:line="440" w:lineRule="exact"/>
              <w:jc w:val="center"/>
              <w:rPr>
                <w:rFonts w:ascii="仿宋_GB2312" w:eastAsia="仿宋_GB2312" w:hAnsi="宋体" w:cs="宋体" w:hint="eastAsia"/>
                <w:kern w:val="0"/>
                <w:sz w:val="28"/>
                <w:szCs w:val="28"/>
              </w:rPr>
            </w:pPr>
          </w:p>
        </w:tc>
        <w:tc>
          <w:tcPr>
            <w:tcW w:w="1635" w:type="pct"/>
            <w:vMerge/>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p>
        </w:tc>
        <w:tc>
          <w:tcPr>
            <w:tcW w:w="2671"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国际经贸学院</w:t>
            </w:r>
          </w:p>
        </w:tc>
      </w:tr>
      <w:tr w:rsidR="00615E44" w:rsidRPr="00F87197" w:rsidTr="00C967D9">
        <w:tc>
          <w:tcPr>
            <w:tcW w:w="694" w:type="pct"/>
            <w:vMerge/>
            <w:vAlign w:val="center"/>
          </w:tcPr>
          <w:p w:rsidR="00615E44" w:rsidRPr="00F87197" w:rsidRDefault="00615E44" w:rsidP="00C967D9">
            <w:pPr>
              <w:widowControl/>
              <w:spacing w:line="440" w:lineRule="exact"/>
              <w:jc w:val="center"/>
              <w:rPr>
                <w:rFonts w:ascii="仿宋_GB2312" w:eastAsia="仿宋_GB2312" w:hAnsi="宋体" w:cs="宋体" w:hint="eastAsia"/>
                <w:kern w:val="0"/>
                <w:sz w:val="28"/>
                <w:szCs w:val="28"/>
              </w:rPr>
            </w:pPr>
          </w:p>
        </w:tc>
        <w:tc>
          <w:tcPr>
            <w:tcW w:w="1635" w:type="pct"/>
            <w:vMerge/>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p>
        </w:tc>
        <w:tc>
          <w:tcPr>
            <w:tcW w:w="2671"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保险学院</w:t>
            </w:r>
          </w:p>
        </w:tc>
      </w:tr>
      <w:tr w:rsidR="00615E44" w:rsidRPr="00F87197" w:rsidTr="00C967D9">
        <w:tc>
          <w:tcPr>
            <w:tcW w:w="694" w:type="pct"/>
            <w:vMerge/>
            <w:vAlign w:val="center"/>
          </w:tcPr>
          <w:p w:rsidR="00615E44" w:rsidRPr="00F87197" w:rsidRDefault="00615E44" w:rsidP="00C967D9">
            <w:pPr>
              <w:widowControl/>
              <w:spacing w:line="440" w:lineRule="exact"/>
              <w:jc w:val="center"/>
              <w:rPr>
                <w:rFonts w:ascii="仿宋_GB2312" w:eastAsia="仿宋_GB2312" w:hAnsi="宋体" w:cs="宋体" w:hint="eastAsia"/>
                <w:kern w:val="0"/>
                <w:sz w:val="28"/>
                <w:szCs w:val="28"/>
              </w:rPr>
            </w:pPr>
          </w:p>
        </w:tc>
        <w:tc>
          <w:tcPr>
            <w:tcW w:w="1635" w:type="pct"/>
            <w:vMerge/>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p>
        </w:tc>
        <w:tc>
          <w:tcPr>
            <w:tcW w:w="2671"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经济学院</w:t>
            </w:r>
          </w:p>
        </w:tc>
      </w:tr>
      <w:tr w:rsidR="00615E44" w:rsidRPr="00F87197" w:rsidTr="00C967D9">
        <w:tc>
          <w:tcPr>
            <w:tcW w:w="694" w:type="pct"/>
            <w:vMerge/>
            <w:vAlign w:val="center"/>
          </w:tcPr>
          <w:p w:rsidR="00615E44" w:rsidRPr="00F87197" w:rsidRDefault="00615E44" w:rsidP="00C967D9">
            <w:pPr>
              <w:widowControl/>
              <w:spacing w:line="440" w:lineRule="exact"/>
              <w:jc w:val="center"/>
              <w:rPr>
                <w:rFonts w:ascii="仿宋_GB2312" w:eastAsia="仿宋_GB2312" w:hAnsi="宋体" w:cs="宋体" w:hint="eastAsia"/>
                <w:kern w:val="0"/>
                <w:sz w:val="28"/>
                <w:szCs w:val="28"/>
              </w:rPr>
            </w:pPr>
          </w:p>
        </w:tc>
        <w:tc>
          <w:tcPr>
            <w:tcW w:w="1635" w:type="pct"/>
            <w:vMerge/>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p>
        </w:tc>
        <w:tc>
          <w:tcPr>
            <w:tcW w:w="2671"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统计学院</w:t>
            </w:r>
          </w:p>
        </w:tc>
      </w:tr>
      <w:tr w:rsidR="00615E44" w:rsidRPr="00F87197" w:rsidTr="00C967D9">
        <w:tc>
          <w:tcPr>
            <w:tcW w:w="694" w:type="pct"/>
            <w:vMerge/>
            <w:vAlign w:val="center"/>
          </w:tcPr>
          <w:p w:rsidR="00615E44" w:rsidRPr="00F87197" w:rsidRDefault="00615E44" w:rsidP="00C967D9">
            <w:pPr>
              <w:widowControl/>
              <w:spacing w:line="440" w:lineRule="exact"/>
              <w:jc w:val="center"/>
              <w:rPr>
                <w:rFonts w:ascii="仿宋_GB2312" w:eastAsia="仿宋_GB2312" w:hAnsi="宋体" w:cs="宋体" w:hint="eastAsia"/>
                <w:kern w:val="0"/>
                <w:sz w:val="28"/>
                <w:szCs w:val="28"/>
              </w:rPr>
            </w:pPr>
          </w:p>
        </w:tc>
        <w:tc>
          <w:tcPr>
            <w:tcW w:w="1635" w:type="pct"/>
            <w:vMerge/>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p>
        </w:tc>
        <w:tc>
          <w:tcPr>
            <w:tcW w:w="2671"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hint="eastAsia"/>
                <w:color w:val="000000"/>
                <w:kern w:val="0"/>
                <w:sz w:val="28"/>
                <w:szCs w:val="28"/>
              </w:rPr>
              <w:t>数学与数量经济学院</w:t>
            </w:r>
          </w:p>
        </w:tc>
      </w:tr>
      <w:tr w:rsidR="00615E44" w:rsidRPr="00F87197" w:rsidTr="00C967D9">
        <w:tc>
          <w:tcPr>
            <w:tcW w:w="694" w:type="pct"/>
            <w:vMerge/>
            <w:vAlign w:val="center"/>
          </w:tcPr>
          <w:p w:rsidR="00615E44" w:rsidRPr="00F87197" w:rsidRDefault="00615E44" w:rsidP="00C967D9">
            <w:pPr>
              <w:widowControl/>
              <w:spacing w:line="440" w:lineRule="exact"/>
              <w:jc w:val="center"/>
              <w:rPr>
                <w:rFonts w:ascii="仿宋_GB2312" w:eastAsia="仿宋_GB2312" w:hAnsi="宋体" w:cs="宋体" w:hint="eastAsia"/>
                <w:kern w:val="0"/>
                <w:sz w:val="28"/>
                <w:szCs w:val="28"/>
              </w:rPr>
            </w:pPr>
          </w:p>
        </w:tc>
        <w:tc>
          <w:tcPr>
            <w:tcW w:w="1635" w:type="pct"/>
            <w:vMerge/>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p>
        </w:tc>
        <w:tc>
          <w:tcPr>
            <w:tcW w:w="2671"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体育学院</w:t>
            </w:r>
          </w:p>
        </w:tc>
      </w:tr>
      <w:tr w:rsidR="00615E44" w:rsidRPr="00F87197" w:rsidTr="00C967D9">
        <w:tc>
          <w:tcPr>
            <w:tcW w:w="694" w:type="pct"/>
            <w:vMerge w:val="restart"/>
            <w:vAlign w:val="center"/>
          </w:tcPr>
          <w:p w:rsidR="00615E44" w:rsidRPr="00F87197" w:rsidRDefault="00615E44" w:rsidP="00C967D9">
            <w:pPr>
              <w:widowControl/>
              <w:spacing w:line="440" w:lineRule="exact"/>
              <w:jc w:val="center"/>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1202</w:t>
            </w:r>
          </w:p>
        </w:tc>
        <w:tc>
          <w:tcPr>
            <w:tcW w:w="1635" w:type="pct"/>
            <w:vMerge w:val="restar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工商管理</w:t>
            </w:r>
          </w:p>
        </w:tc>
        <w:tc>
          <w:tcPr>
            <w:tcW w:w="2671"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工商管理学院</w:t>
            </w:r>
          </w:p>
        </w:tc>
      </w:tr>
      <w:tr w:rsidR="00615E44" w:rsidRPr="00F87197" w:rsidTr="00C967D9">
        <w:trPr>
          <w:trHeight w:val="540"/>
        </w:trPr>
        <w:tc>
          <w:tcPr>
            <w:tcW w:w="694" w:type="pct"/>
            <w:vMerge/>
            <w:vAlign w:val="center"/>
          </w:tcPr>
          <w:p w:rsidR="00615E44" w:rsidRPr="00F87197" w:rsidRDefault="00615E44" w:rsidP="00C967D9">
            <w:pPr>
              <w:widowControl/>
              <w:spacing w:line="440" w:lineRule="exact"/>
              <w:jc w:val="center"/>
              <w:rPr>
                <w:rFonts w:ascii="仿宋_GB2312" w:eastAsia="仿宋_GB2312" w:hAnsi="宋体" w:cs="宋体" w:hint="eastAsia"/>
                <w:kern w:val="0"/>
                <w:sz w:val="28"/>
                <w:szCs w:val="28"/>
              </w:rPr>
            </w:pPr>
          </w:p>
        </w:tc>
        <w:tc>
          <w:tcPr>
            <w:tcW w:w="1635" w:type="pct"/>
            <w:vMerge/>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p>
        </w:tc>
        <w:tc>
          <w:tcPr>
            <w:tcW w:w="2671"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会计学院</w:t>
            </w:r>
          </w:p>
        </w:tc>
      </w:tr>
      <w:tr w:rsidR="00615E44" w:rsidRPr="00F87197" w:rsidTr="00C967D9">
        <w:tc>
          <w:tcPr>
            <w:tcW w:w="694" w:type="pct"/>
            <w:vAlign w:val="center"/>
          </w:tcPr>
          <w:p w:rsidR="00615E44" w:rsidRPr="00F87197" w:rsidRDefault="00615E44" w:rsidP="00C967D9">
            <w:pPr>
              <w:widowControl/>
              <w:spacing w:line="440" w:lineRule="exact"/>
              <w:jc w:val="center"/>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1201</w:t>
            </w:r>
          </w:p>
        </w:tc>
        <w:tc>
          <w:tcPr>
            <w:tcW w:w="1635"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管理科学与工程</w:t>
            </w:r>
          </w:p>
        </w:tc>
        <w:tc>
          <w:tcPr>
            <w:tcW w:w="2671"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管理科学与工程学院</w:t>
            </w:r>
          </w:p>
        </w:tc>
      </w:tr>
      <w:tr w:rsidR="00615E44" w:rsidRPr="00F87197" w:rsidTr="00C967D9">
        <w:tc>
          <w:tcPr>
            <w:tcW w:w="694" w:type="pct"/>
            <w:vAlign w:val="center"/>
          </w:tcPr>
          <w:p w:rsidR="00615E44" w:rsidRPr="00F87197" w:rsidRDefault="00615E44" w:rsidP="00C967D9">
            <w:pPr>
              <w:widowControl/>
              <w:spacing w:line="440" w:lineRule="exact"/>
              <w:jc w:val="center"/>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1204</w:t>
            </w:r>
          </w:p>
        </w:tc>
        <w:tc>
          <w:tcPr>
            <w:tcW w:w="1635"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公共管理</w:t>
            </w:r>
          </w:p>
        </w:tc>
        <w:tc>
          <w:tcPr>
            <w:tcW w:w="2671"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hint="eastAsia"/>
                <w:color w:val="000000"/>
                <w:kern w:val="0"/>
                <w:sz w:val="28"/>
                <w:szCs w:val="28"/>
              </w:rPr>
              <w:t>公共管理学院</w:t>
            </w:r>
          </w:p>
        </w:tc>
      </w:tr>
      <w:tr w:rsidR="00615E44" w:rsidRPr="00F87197" w:rsidTr="00C967D9">
        <w:tc>
          <w:tcPr>
            <w:tcW w:w="694" w:type="pct"/>
            <w:vMerge w:val="restart"/>
            <w:vAlign w:val="center"/>
          </w:tcPr>
          <w:p w:rsidR="00615E44" w:rsidRPr="00F87197" w:rsidRDefault="00615E44" w:rsidP="00C967D9">
            <w:pPr>
              <w:widowControl/>
              <w:spacing w:line="440" w:lineRule="exact"/>
              <w:jc w:val="center"/>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0201</w:t>
            </w:r>
          </w:p>
        </w:tc>
        <w:tc>
          <w:tcPr>
            <w:tcW w:w="1635" w:type="pct"/>
            <w:vMerge w:val="restar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hint="eastAsia"/>
                <w:color w:val="000000"/>
                <w:kern w:val="0"/>
                <w:sz w:val="28"/>
                <w:szCs w:val="28"/>
              </w:rPr>
              <w:t>理论经济学</w:t>
            </w:r>
          </w:p>
        </w:tc>
        <w:tc>
          <w:tcPr>
            <w:tcW w:w="2671"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经济学院</w:t>
            </w:r>
          </w:p>
        </w:tc>
      </w:tr>
      <w:tr w:rsidR="00615E44" w:rsidRPr="00F87197" w:rsidTr="00C967D9">
        <w:tc>
          <w:tcPr>
            <w:tcW w:w="694" w:type="pct"/>
            <w:vMerge/>
            <w:vAlign w:val="center"/>
          </w:tcPr>
          <w:p w:rsidR="00615E44" w:rsidRPr="00F87197" w:rsidRDefault="00615E44" w:rsidP="00C967D9">
            <w:pPr>
              <w:widowControl/>
              <w:spacing w:line="440" w:lineRule="exact"/>
              <w:jc w:val="center"/>
              <w:rPr>
                <w:rFonts w:ascii="仿宋_GB2312" w:eastAsia="仿宋_GB2312" w:hAnsi="宋体" w:cs="宋体" w:hint="eastAsia"/>
                <w:kern w:val="0"/>
                <w:sz w:val="28"/>
                <w:szCs w:val="28"/>
              </w:rPr>
            </w:pPr>
          </w:p>
        </w:tc>
        <w:tc>
          <w:tcPr>
            <w:tcW w:w="1635" w:type="pct"/>
            <w:vMerge/>
            <w:vAlign w:val="center"/>
          </w:tcPr>
          <w:p w:rsidR="00615E44" w:rsidRPr="00F87197" w:rsidRDefault="00615E44" w:rsidP="00C967D9">
            <w:pPr>
              <w:widowControl/>
              <w:spacing w:line="440" w:lineRule="exact"/>
              <w:jc w:val="left"/>
              <w:rPr>
                <w:rFonts w:ascii="仿宋_GB2312" w:eastAsia="仿宋_GB2312" w:hAnsi="宋体" w:hint="eastAsia"/>
                <w:color w:val="000000"/>
                <w:kern w:val="0"/>
                <w:sz w:val="28"/>
                <w:szCs w:val="28"/>
              </w:rPr>
            </w:pPr>
          </w:p>
        </w:tc>
        <w:tc>
          <w:tcPr>
            <w:tcW w:w="2671"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国际经贸学院</w:t>
            </w:r>
          </w:p>
        </w:tc>
      </w:tr>
      <w:tr w:rsidR="00615E44" w:rsidRPr="00F87197" w:rsidTr="00C967D9">
        <w:trPr>
          <w:trHeight w:val="591"/>
        </w:trPr>
        <w:tc>
          <w:tcPr>
            <w:tcW w:w="694" w:type="pct"/>
            <w:vAlign w:val="center"/>
          </w:tcPr>
          <w:p w:rsidR="00615E44" w:rsidRPr="00F87197" w:rsidRDefault="00615E44" w:rsidP="00C967D9">
            <w:pPr>
              <w:widowControl/>
              <w:spacing w:line="440" w:lineRule="exact"/>
              <w:jc w:val="center"/>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0301</w:t>
            </w:r>
          </w:p>
        </w:tc>
        <w:tc>
          <w:tcPr>
            <w:tcW w:w="1635"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法学</w:t>
            </w:r>
          </w:p>
        </w:tc>
        <w:tc>
          <w:tcPr>
            <w:tcW w:w="2671"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法学院</w:t>
            </w:r>
          </w:p>
        </w:tc>
      </w:tr>
      <w:tr w:rsidR="00615E44" w:rsidRPr="00F87197" w:rsidTr="00C967D9">
        <w:tc>
          <w:tcPr>
            <w:tcW w:w="694" w:type="pct"/>
            <w:vAlign w:val="center"/>
          </w:tcPr>
          <w:p w:rsidR="00615E44" w:rsidRPr="00F87197" w:rsidRDefault="00615E44" w:rsidP="00C967D9">
            <w:pPr>
              <w:widowControl/>
              <w:spacing w:line="440" w:lineRule="exact"/>
              <w:jc w:val="center"/>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0305</w:t>
            </w:r>
          </w:p>
        </w:tc>
        <w:tc>
          <w:tcPr>
            <w:tcW w:w="1635"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hint="eastAsia"/>
                <w:color w:val="000000"/>
                <w:kern w:val="0"/>
                <w:sz w:val="28"/>
                <w:szCs w:val="28"/>
              </w:rPr>
              <w:t>马克思主义理论</w:t>
            </w:r>
          </w:p>
        </w:tc>
        <w:tc>
          <w:tcPr>
            <w:tcW w:w="2671"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hint="eastAsia"/>
                <w:color w:val="000000"/>
                <w:kern w:val="0"/>
                <w:sz w:val="28"/>
                <w:szCs w:val="28"/>
              </w:rPr>
              <w:t>马克思主义学院</w:t>
            </w:r>
          </w:p>
        </w:tc>
      </w:tr>
      <w:tr w:rsidR="00615E44" w:rsidRPr="00F87197" w:rsidTr="00C967D9">
        <w:tc>
          <w:tcPr>
            <w:tcW w:w="694" w:type="pct"/>
            <w:vAlign w:val="center"/>
          </w:tcPr>
          <w:p w:rsidR="00615E44" w:rsidRPr="00F87197" w:rsidRDefault="00615E44" w:rsidP="00C967D9">
            <w:pPr>
              <w:widowControl/>
              <w:spacing w:line="440" w:lineRule="exact"/>
              <w:jc w:val="center"/>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0812</w:t>
            </w:r>
          </w:p>
        </w:tc>
        <w:tc>
          <w:tcPr>
            <w:tcW w:w="1635"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hint="eastAsia"/>
                <w:color w:val="000000"/>
                <w:kern w:val="0"/>
                <w:sz w:val="28"/>
                <w:szCs w:val="28"/>
              </w:rPr>
              <w:t>计算机科学与技术</w:t>
            </w:r>
          </w:p>
        </w:tc>
        <w:tc>
          <w:tcPr>
            <w:tcW w:w="2671"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hint="eastAsia"/>
                <w:color w:val="000000"/>
                <w:kern w:val="0"/>
                <w:sz w:val="28"/>
                <w:szCs w:val="28"/>
              </w:rPr>
              <w:t>计算机科学与技术学院</w:t>
            </w:r>
          </w:p>
        </w:tc>
      </w:tr>
      <w:tr w:rsidR="00615E44" w:rsidRPr="00F87197" w:rsidTr="00C967D9">
        <w:trPr>
          <w:trHeight w:val="433"/>
        </w:trPr>
        <w:tc>
          <w:tcPr>
            <w:tcW w:w="694" w:type="pct"/>
            <w:vMerge w:val="restart"/>
            <w:vAlign w:val="center"/>
          </w:tcPr>
          <w:p w:rsidR="00615E44" w:rsidRPr="00F87197" w:rsidRDefault="00615E44" w:rsidP="00C967D9">
            <w:pPr>
              <w:widowControl/>
              <w:spacing w:line="440" w:lineRule="exact"/>
              <w:jc w:val="center"/>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0502</w:t>
            </w:r>
          </w:p>
        </w:tc>
        <w:tc>
          <w:tcPr>
            <w:tcW w:w="1635" w:type="pct"/>
            <w:vMerge w:val="restar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hint="eastAsia"/>
                <w:color w:val="000000"/>
                <w:kern w:val="0"/>
                <w:sz w:val="28"/>
                <w:szCs w:val="28"/>
              </w:rPr>
              <w:t>外国语言文学</w:t>
            </w:r>
          </w:p>
        </w:tc>
        <w:tc>
          <w:tcPr>
            <w:tcW w:w="2671"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外国语学院</w:t>
            </w:r>
          </w:p>
        </w:tc>
      </w:tr>
      <w:tr w:rsidR="00615E44" w:rsidRPr="00F87197" w:rsidTr="00C967D9">
        <w:tc>
          <w:tcPr>
            <w:tcW w:w="694" w:type="pct"/>
            <w:vMerge/>
            <w:vAlign w:val="center"/>
          </w:tcPr>
          <w:p w:rsidR="00615E44" w:rsidRPr="00F87197" w:rsidRDefault="00615E44" w:rsidP="00C967D9">
            <w:pPr>
              <w:widowControl/>
              <w:spacing w:line="440" w:lineRule="exact"/>
              <w:jc w:val="center"/>
              <w:rPr>
                <w:rFonts w:ascii="仿宋_GB2312" w:eastAsia="仿宋_GB2312" w:hAnsi="宋体" w:cs="宋体" w:hint="eastAsia"/>
                <w:kern w:val="0"/>
                <w:sz w:val="28"/>
                <w:szCs w:val="28"/>
              </w:rPr>
            </w:pPr>
          </w:p>
        </w:tc>
        <w:tc>
          <w:tcPr>
            <w:tcW w:w="1635" w:type="pct"/>
            <w:vMerge/>
            <w:vAlign w:val="center"/>
          </w:tcPr>
          <w:p w:rsidR="00615E44" w:rsidRPr="00F87197" w:rsidRDefault="00615E44" w:rsidP="00C967D9">
            <w:pPr>
              <w:widowControl/>
              <w:spacing w:line="440" w:lineRule="exact"/>
              <w:jc w:val="left"/>
              <w:rPr>
                <w:rFonts w:ascii="仿宋_GB2312" w:eastAsia="仿宋_GB2312" w:hAnsi="宋体" w:hint="eastAsia"/>
                <w:color w:val="000000"/>
                <w:kern w:val="0"/>
                <w:sz w:val="28"/>
                <w:szCs w:val="28"/>
              </w:rPr>
            </w:pPr>
          </w:p>
        </w:tc>
        <w:tc>
          <w:tcPr>
            <w:tcW w:w="2671"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公共外语教学部</w:t>
            </w:r>
          </w:p>
        </w:tc>
      </w:tr>
      <w:tr w:rsidR="00615E44" w:rsidRPr="00F87197" w:rsidTr="00C967D9">
        <w:tc>
          <w:tcPr>
            <w:tcW w:w="694" w:type="pct"/>
            <w:vAlign w:val="center"/>
          </w:tcPr>
          <w:p w:rsidR="00615E44" w:rsidRPr="00F87197" w:rsidRDefault="00615E44" w:rsidP="00C967D9">
            <w:pPr>
              <w:widowControl/>
              <w:spacing w:line="440" w:lineRule="exact"/>
              <w:jc w:val="center"/>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0714</w:t>
            </w:r>
          </w:p>
        </w:tc>
        <w:tc>
          <w:tcPr>
            <w:tcW w:w="1635"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hint="eastAsia"/>
                <w:color w:val="000000"/>
                <w:kern w:val="0"/>
                <w:sz w:val="28"/>
                <w:szCs w:val="28"/>
              </w:rPr>
              <w:t>统计学</w:t>
            </w:r>
          </w:p>
        </w:tc>
        <w:tc>
          <w:tcPr>
            <w:tcW w:w="2671" w:type="pct"/>
            <w:vAlign w:val="center"/>
          </w:tcPr>
          <w:p w:rsidR="00615E44" w:rsidRPr="00F87197" w:rsidRDefault="00615E44" w:rsidP="00C967D9">
            <w:pPr>
              <w:widowControl/>
              <w:spacing w:line="440" w:lineRule="exact"/>
              <w:jc w:val="left"/>
              <w:rPr>
                <w:rFonts w:ascii="仿宋_GB2312" w:eastAsia="仿宋_GB2312" w:hAnsi="宋体" w:cs="宋体" w:hint="eastAsia"/>
                <w:kern w:val="0"/>
                <w:sz w:val="28"/>
                <w:szCs w:val="28"/>
              </w:rPr>
            </w:pPr>
            <w:r w:rsidRPr="00F87197">
              <w:rPr>
                <w:rFonts w:ascii="仿宋_GB2312" w:eastAsia="仿宋_GB2312" w:hAnsi="宋体" w:cs="宋体" w:hint="eastAsia"/>
                <w:kern w:val="0"/>
                <w:sz w:val="28"/>
                <w:szCs w:val="28"/>
              </w:rPr>
              <w:t>统计学院</w:t>
            </w:r>
          </w:p>
        </w:tc>
      </w:tr>
    </w:tbl>
    <w:p w:rsidR="00615E44" w:rsidRPr="00F87197" w:rsidRDefault="00615E44" w:rsidP="00615E44">
      <w:pPr>
        <w:spacing w:line="440" w:lineRule="exact"/>
        <w:rPr>
          <w:rFonts w:ascii="仿宋_GB2312" w:eastAsia="仿宋_GB2312" w:hAnsi="新宋体" w:hint="eastAsia"/>
          <w:b/>
          <w:sz w:val="28"/>
          <w:szCs w:val="28"/>
        </w:rPr>
      </w:pPr>
    </w:p>
    <w:p w:rsidR="00615E44" w:rsidRPr="00F87197" w:rsidRDefault="00615E44" w:rsidP="00615E44">
      <w:pPr>
        <w:spacing w:line="440" w:lineRule="exact"/>
        <w:jc w:val="center"/>
        <w:rPr>
          <w:rFonts w:ascii="仿宋_GB2312" w:eastAsia="仿宋_GB2312" w:hAnsi="新宋体" w:hint="eastAsia"/>
          <w:b/>
          <w:sz w:val="28"/>
          <w:szCs w:val="28"/>
        </w:rPr>
      </w:pPr>
      <w:r w:rsidRPr="00F87197">
        <w:rPr>
          <w:rFonts w:ascii="仿宋_GB2312" w:eastAsia="仿宋_GB2312" w:hAnsi="新宋体" w:hint="eastAsia"/>
          <w:b/>
          <w:sz w:val="28"/>
          <w:szCs w:val="28"/>
        </w:rPr>
        <w:t>表2  硕士专业学位授权点</w:t>
      </w:r>
    </w:p>
    <w:tbl>
      <w:tblPr>
        <w:tblW w:w="48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3"/>
        <w:gridCol w:w="2776"/>
        <w:gridCol w:w="4429"/>
      </w:tblGrid>
      <w:tr w:rsidR="00615E44" w:rsidRPr="00F87197" w:rsidTr="00C96E46">
        <w:trPr>
          <w:trHeight w:val="602"/>
        </w:trPr>
        <w:tc>
          <w:tcPr>
            <w:tcW w:w="653" w:type="pct"/>
            <w:noWrap/>
            <w:vAlign w:val="center"/>
          </w:tcPr>
          <w:p w:rsidR="00615E44" w:rsidRPr="00F87197" w:rsidRDefault="00615E44" w:rsidP="00C967D9">
            <w:pPr>
              <w:widowControl/>
              <w:jc w:val="center"/>
              <w:rPr>
                <w:rFonts w:ascii="黑体" w:eastAsia="黑体" w:hAnsi="黑体" w:cs="宋体" w:hint="eastAsia"/>
                <w:bCs/>
                <w:kern w:val="0"/>
                <w:sz w:val="28"/>
                <w:szCs w:val="28"/>
              </w:rPr>
            </w:pPr>
            <w:r w:rsidRPr="00F87197">
              <w:rPr>
                <w:rFonts w:ascii="黑体" w:eastAsia="黑体" w:hAnsi="黑体" w:cs="宋体" w:hint="eastAsia"/>
                <w:bCs/>
                <w:kern w:val="0"/>
                <w:sz w:val="28"/>
                <w:szCs w:val="28"/>
              </w:rPr>
              <w:t>代码</w:t>
            </w:r>
          </w:p>
        </w:tc>
        <w:tc>
          <w:tcPr>
            <w:tcW w:w="1675" w:type="pct"/>
            <w:noWrap/>
            <w:vAlign w:val="center"/>
          </w:tcPr>
          <w:p w:rsidR="00615E44" w:rsidRPr="00F87197" w:rsidRDefault="00615E44" w:rsidP="00C967D9">
            <w:pPr>
              <w:widowControl/>
              <w:jc w:val="center"/>
              <w:rPr>
                <w:rFonts w:ascii="黑体" w:eastAsia="黑体" w:hAnsi="黑体" w:cs="宋体" w:hint="eastAsia"/>
                <w:bCs/>
                <w:kern w:val="0"/>
                <w:sz w:val="28"/>
                <w:szCs w:val="28"/>
              </w:rPr>
            </w:pPr>
            <w:r w:rsidRPr="00F87197">
              <w:rPr>
                <w:rFonts w:ascii="黑体" w:eastAsia="黑体" w:hAnsi="黑体" w:cs="宋体" w:hint="eastAsia"/>
                <w:bCs/>
                <w:kern w:val="0"/>
                <w:sz w:val="28"/>
                <w:szCs w:val="28"/>
              </w:rPr>
              <w:t>名  称</w:t>
            </w:r>
          </w:p>
        </w:tc>
        <w:tc>
          <w:tcPr>
            <w:tcW w:w="2672" w:type="pct"/>
            <w:vAlign w:val="center"/>
          </w:tcPr>
          <w:p w:rsidR="00615E44" w:rsidRPr="00F87197" w:rsidRDefault="00615E44" w:rsidP="00C967D9">
            <w:pPr>
              <w:widowControl/>
              <w:jc w:val="center"/>
              <w:rPr>
                <w:rFonts w:ascii="黑体" w:eastAsia="黑体" w:hAnsi="黑体" w:cs="宋体" w:hint="eastAsia"/>
                <w:bCs/>
                <w:kern w:val="0"/>
                <w:sz w:val="28"/>
                <w:szCs w:val="28"/>
              </w:rPr>
            </w:pPr>
            <w:r w:rsidRPr="00F87197">
              <w:rPr>
                <w:rFonts w:ascii="黑体" w:eastAsia="黑体" w:hAnsi="黑体" w:cs="宋体" w:hint="eastAsia"/>
                <w:bCs/>
                <w:kern w:val="0"/>
                <w:sz w:val="28"/>
                <w:szCs w:val="28"/>
              </w:rPr>
              <w:t>归属学院</w:t>
            </w:r>
          </w:p>
        </w:tc>
      </w:tr>
      <w:tr w:rsidR="00615E44" w:rsidRPr="00F87197" w:rsidTr="00C96E46">
        <w:trPr>
          <w:trHeight w:hRule="exact" w:val="480"/>
        </w:trPr>
        <w:tc>
          <w:tcPr>
            <w:tcW w:w="653" w:type="pct"/>
            <w:noWrap/>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cs="宋体" w:hint="eastAsia"/>
                <w:kern w:val="0"/>
                <w:sz w:val="28"/>
                <w:szCs w:val="28"/>
              </w:rPr>
              <w:t>0</w:t>
            </w:r>
            <w:r w:rsidRPr="00F87197">
              <w:rPr>
                <w:rFonts w:ascii="仿宋_GB2312" w:eastAsia="仿宋_GB2312" w:hAnsi="宋体" w:cs="宋体" w:hint="eastAsia"/>
                <w:kern w:val="0"/>
                <w:sz w:val="28"/>
                <w:szCs w:val="28"/>
              </w:rPr>
              <w:t>251</w:t>
            </w:r>
          </w:p>
        </w:tc>
        <w:tc>
          <w:tcPr>
            <w:tcW w:w="1675" w:type="pct"/>
            <w:noWrap/>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金融</w:t>
            </w:r>
          </w:p>
        </w:tc>
        <w:tc>
          <w:tcPr>
            <w:tcW w:w="2672" w:type="pct"/>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金融学院</w:t>
            </w:r>
          </w:p>
        </w:tc>
      </w:tr>
      <w:tr w:rsidR="00615E44" w:rsidRPr="00F87197" w:rsidTr="00C96E46">
        <w:trPr>
          <w:trHeight w:hRule="exact" w:val="480"/>
        </w:trPr>
        <w:tc>
          <w:tcPr>
            <w:tcW w:w="653" w:type="pct"/>
            <w:noWrap/>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0252</w:t>
            </w:r>
          </w:p>
        </w:tc>
        <w:tc>
          <w:tcPr>
            <w:tcW w:w="1675" w:type="pct"/>
            <w:noWrap/>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应用统计</w:t>
            </w:r>
          </w:p>
        </w:tc>
        <w:tc>
          <w:tcPr>
            <w:tcW w:w="2672" w:type="pct"/>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统计学院</w:t>
            </w:r>
          </w:p>
        </w:tc>
      </w:tr>
      <w:tr w:rsidR="00615E44" w:rsidRPr="00F87197" w:rsidTr="00C96E46">
        <w:trPr>
          <w:trHeight w:hRule="exact" w:val="480"/>
        </w:trPr>
        <w:tc>
          <w:tcPr>
            <w:tcW w:w="653" w:type="pct"/>
            <w:noWrap/>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0253</w:t>
            </w:r>
          </w:p>
        </w:tc>
        <w:tc>
          <w:tcPr>
            <w:tcW w:w="1675" w:type="pct"/>
            <w:noWrap/>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税务</w:t>
            </w:r>
          </w:p>
        </w:tc>
        <w:tc>
          <w:tcPr>
            <w:tcW w:w="2672" w:type="pct"/>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财政与税务学院</w:t>
            </w:r>
          </w:p>
        </w:tc>
      </w:tr>
      <w:tr w:rsidR="00615E44" w:rsidRPr="00F87197" w:rsidTr="00C96E46">
        <w:trPr>
          <w:trHeight w:hRule="exact" w:val="480"/>
        </w:trPr>
        <w:tc>
          <w:tcPr>
            <w:tcW w:w="653" w:type="pct"/>
            <w:noWrap/>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0254</w:t>
            </w:r>
          </w:p>
        </w:tc>
        <w:tc>
          <w:tcPr>
            <w:tcW w:w="1675" w:type="pct"/>
            <w:noWrap/>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国际商务</w:t>
            </w:r>
          </w:p>
        </w:tc>
        <w:tc>
          <w:tcPr>
            <w:tcW w:w="2672" w:type="pct"/>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国际经贸学院</w:t>
            </w:r>
          </w:p>
        </w:tc>
      </w:tr>
      <w:tr w:rsidR="00615E44" w:rsidRPr="00F87197" w:rsidTr="00C96E46">
        <w:trPr>
          <w:trHeight w:hRule="exact" w:val="480"/>
        </w:trPr>
        <w:tc>
          <w:tcPr>
            <w:tcW w:w="653" w:type="pct"/>
            <w:noWrap/>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0255</w:t>
            </w:r>
          </w:p>
        </w:tc>
        <w:tc>
          <w:tcPr>
            <w:tcW w:w="1675" w:type="pct"/>
            <w:noWrap/>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保险</w:t>
            </w:r>
          </w:p>
        </w:tc>
        <w:tc>
          <w:tcPr>
            <w:tcW w:w="2672" w:type="pct"/>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保险学院</w:t>
            </w:r>
          </w:p>
        </w:tc>
      </w:tr>
      <w:tr w:rsidR="00615E44" w:rsidRPr="00F87197" w:rsidTr="00C96E46">
        <w:trPr>
          <w:trHeight w:hRule="exact" w:val="480"/>
        </w:trPr>
        <w:tc>
          <w:tcPr>
            <w:tcW w:w="653" w:type="pct"/>
            <w:noWrap/>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0256</w:t>
            </w:r>
          </w:p>
        </w:tc>
        <w:tc>
          <w:tcPr>
            <w:tcW w:w="1675" w:type="pct"/>
            <w:noWrap/>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资产评估</w:t>
            </w:r>
          </w:p>
        </w:tc>
        <w:tc>
          <w:tcPr>
            <w:tcW w:w="2672" w:type="pct"/>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会计学院</w:t>
            </w:r>
          </w:p>
        </w:tc>
      </w:tr>
      <w:tr w:rsidR="00615E44" w:rsidRPr="00F87197" w:rsidTr="00C96E46">
        <w:trPr>
          <w:trHeight w:hRule="exact" w:val="480"/>
        </w:trPr>
        <w:tc>
          <w:tcPr>
            <w:tcW w:w="653" w:type="pct"/>
            <w:noWrap/>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0551</w:t>
            </w:r>
          </w:p>
        </w:tc>
        <w:tc>
          <w:tcPr>
            <w:tcW w:w="1675" w:type="pct"/>
            <w:noWrap/>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翻译</w:t>
            </w:r>
          </w:p>
        </w:tc>
        <w:tc>
          <w:tcPr>
            <w:tcW w:w="2672" w:type="pct"/>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外国语学院</w:t>
            </w:r>
          </w:p>
        </w:tc>
      </w:tr>
      <w:tr w:rsidR="00615E44" w:rsidRPr="00F87197" w:rsidTr="00C96E46">
        <w:trPr>
          <w:trHeight w:hRule="exact" w:val="480"/>
        </w:trPr>
        <w:tc>
          <w:tcPr>
            <w:tcW w:w="653" w:type="pct"/>
            <w:noWrap/>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0852</w:t>
            </w:r>
          </w:p>
        </w:tc>
        <w:tc>
          <w:tcPr>
            <w:tcW w:w="1675" w:type="pct"/>
            <w:noWrap/>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工程（项目管理）</w:t>
            </w:r>
          </w:p>
        </w:tc>
        <w:tc>
          <w:tcPr>
            <w:tcW w:w="2672" w:type="pct"/>
            <w:vMerge w:val="restart"/>
          </w:tcPr>
          <w:p w:rsidR="00615E44" w:rsidRPr="00F87197" w:rsidRDefault="00615E44" w:rsidP="00C96E46">
            <w:pPr>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管理科学与工程学院</w:t>
            </w:r>
          </w:p>
        </w:tc>
      </w:tr>
      <w:tr w:rsidR="00615E44" w:rsidRPr="00F87197" w:rsidTr="00C96E46">
        <w:trPr>
          <w:trHeight w:hRule="exact" w:val="480"/>
        </w:trPr>
        <w:tc>
          <w:tcPr>
            <w:tcW w:w="653" w:type="pct"/>
            <w:noWrap/>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0852</w:t>
            </w:r>
          </w:p>
        </w:tc>
        <w:tc>
          <w:tcPr>
            <w:tcW w:w="1675" w:type="pct"/>
            <w:noWrap/>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工程（物流工程）</w:t>
            </w:r>
          </w:p>
        </w:tc>
        <w:tc>
          <w:tcPr>
            <w:tcW w:w="2672" w:type="pct"/>
            <w:vMerge/>
          </w:tcPr>
          <w:p w:rsidR="00615E44" w:rsidRPr="00F87197" w:rsidRDefault="00615E44" w:rsidP="00C96E46">
            <w:pPr>
              <w:widowControl/>
              <w:jc w:val="center"/>
              <w:rPr>
                <w:rFonts w:ascii="仿宋_GB2312" w:eastAsia="仿宋_GB2312" w:cs="宋体" w:hint="eastAsia"/>
                <w:kern w:val="0"/>
                <w:sz w:val="28"/>
                <w:szCs w:val="28"/>
              </w:rPr>
            </w:pPr>
          </w:p>
        </w:tc>
      </w:tr>
      <w:tr w:rsidR="00615E44" w:rsidRPr="00F87197" w:rsidTr="00C96E46">
        <w:trPr>
          <w:trHeight w:hRule="exact" w:val="480"/>
        </w:trPr>
        <w:tc>
          <w:tcPr>
            <w:tcW w:w="653" w:type="pct"/>
            <w:noWrap/>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1253</w:t>
            </w:r>
          </w:p>
        </w:tc>
        <w:tc>
          <w:tcPr>
            <w:tcW w:w="1675" w:type="pct"/>
            <w:noWrap/>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会计</w:t>
            </w:r>
          </w:p>
        </w:tc>
        <w:tc>
          <w:tcPr>
            <w:tcW w:w="2672" w:type="pct"/>
          </w:tcPr>
          <w:p w:rsidR="00615E44" w:rsidRPr="00F87197" w:rsidRDefault="00615E44" w:rsidP="00C96E46">
            <w:pPr>
              <w:widowControl/>
              <w:jc w:val="center"/>
              <w:rPr>
                <w:rFonts w:ascii="仿宋_GB2312" w:eastAsia="仿宋_GB2312" w:cs="宋体" w:hint="eastAsia"/>
                <w:kern w:val="0"/>
                <w:sz w:val="28"/>
                <w:szCs w:val="28"/>
              </w:rPr>
            </w:pPr>
            <w:r w:rsidRPr="00F87197">
              <w:rPr>
                <w:rFonts w:ascii="仿宋_GB2312" w:eastAsia="仿宋_GB2312" w:hAnsi="宋体" w:cs="宋体" w:hint="eastAsia"/>
                <w:kern w:val="0"/>
                <w:sz w:val="28"/>
                <w:szCs w:val="28"/>
              </w:rPr>
              <w:t>会计学院</w:t>
            </w:r>
          </w:p>
        </w:tc>
      </w:tr>
    </w:tbl>
    <w:p w:rsidR="00615E44" w:rsidRPr="00F87197" w:rsidRDefault="00615E44" w:rsidP="00615E44">
      <w:pPr>
        <w:spacing w:line="440" w:lineRule="exact"/>
        <w:ind w:firstLineChars="200" w:firstLine="562"/>
        <w:rPr>
          <w:rStyle w:val="a4"/>
          <w:rFonts w:ascii="仿宋_GB2312" w:eastAsia="仿宋_GB2312" w:hAnsi="新宋体" w:hint="eastAsia"/>
          <w:bCs w:val="0"/>
          <w:sz w:val="28"/>
          <w:szCs w:val="28"/>
        </w:rPr>
      </w:pPr>
    </w:p>
    <w:p w:rsidR="00615E44" w:rsidRDefault="00615E44" w:rsidP="00615E44">
      <w:pPr>
        <w:spacing w:line="520" w:lineRule="exact"/>
        <w:ind w:firstLineChars="200" w:firstLine="562"/>
        <w:rPr>
          <w:rStyle w:val="a4"/>
          <w:rFonts w:ascii="仿宋_GB2312" w:eastAsia="仿宋_GB2312" w:hAnsi="新宋体" w:hint="eastAsia"/>
          <w:bCs w:val="0"/>
          <w:sz w:val="28"/>
          <w:szCs w:val="28"/>
        </w:rPr>
      </w:pPr>
      <w:r w:rsidRPr="00F87197">
        <w:rPr>
          <w:rStyle w:val="a4"/>
          <w:rFonts w:ascii="仿宋_GB2312" w:eastAsia="仿宋_GB2312" w:hAnsi="新宋体" w:hint="eastAsia"/>
          <w:bCs w:val="0"/>
          <w:sz w:val="28"/>
          <w:szCs w:val="28"/>
        </w:rPr>
        <w:lastRenderedPageBreak/>
        <w:t>三、</w:t>
      </w:r>
      <w:r>
        <w:rPr>
          <w:rStyle w:val="a4"/>
          <w:rFonts w:ascii="仿宋_GB2312" w:eastAsia="仿宋_GB2312" w:hAnsi="新宋体" w:hint="eastAsia"/>
          <w:bCs w:val="0"/>
          <w:sz w:val="28"/>
          <w:szCs w:val="28"/>
        </w:rPr>
        <w:t>检查内容</w:t>
      </w:r>
    </w:p>
    <w:p w:rsidR="00615E44" w:rsidRPr="00BD0F7B" w:rsidRDefault="00615E44" w:rsidP="00615E44">
      <w:pPr>
        <w:spacing w:line="520" w:lineRule="exact"/>
        <w:ind w:firstLineChars="200" w:firstLine="560"/>
        <w:rPr>
          <w:rFonts w:ascii="仿宋_GB2312" w:eastAsia="仿宋_GB2312" w:hAnsi="新宋体" w:hint="eastAsia"/>
          <w:sz w:val="28"/>
          <w:szCs w:val="28"/>
        </w:rPr>
      </w:pPr>
      <w:r w:rsidRPr="00BD0F7B">
        <w:rPr>
          <w:rFonts w:ascii="仿宋_GB2312" w:eastAsia="仿宋_GB2312" w:hAnsi="新宋体" w:hint="eastAsia"/>
          <w:sz w:val="28"/>
          <w:szCs w:val="28"/>
        </w:rPr>
        <w:t>检查内容包括教学文件、教学档案、师资队伍、</w:t>
      </w:r>
      <w:r>
        <w:rPr>
          <w:rFonts w:ascii="仿宋_GB2312" w:eastAsia="仿宋_GB2312" w:hAnsi="新宋体" w:hint="eastAsia"/>
          <w:sz w:val="28"/>
          <w:szCs w:val="28"/>
        </w:rPr>
        <w:t>研究生学术活动开展、</w:t>
      </w:r>
      <w:r w:rsidRPr="00BD0F7B">
        <w:rPr>
          <w:rFonts w:ascii="仿宋_GB2312" w:eastAsia="仿宋_GB2312" w:hAnsi="新宋体" w:hint="eastAsia"/>
          <w:sz w:val="28"/>
          <w:szCs w:val="28"/>
        </w:rPr>
        <w:t>毕业生就业</w:t>
      </w:r>
      <w:r>
        <w:rPr>
          <w:rFonts w:ascii="仿宋_GB2312" w:eastAsia="仿宋_GB2312" w:hAnsi="新宋体" w:hint="eastAsia"/>
          <w:sz w:val="28"/>
          <w:szCs w:val="28"/>
        </w:rPr>
        <w:t>与社会评价</w:t>
      </w:r>
      <w:r w:rsidRPr="00BD0F7B">
        <w:rPr>
          <w:rFonts w:ascii="仿宋_GB2312" w:eastAsia="仿宋_GB2312" w:hAnsi="新宋体" w:hint="eastAsia"/>
          <w:sz w:val="28"/>
          <w:szCs w:val="28"/>
        </w:rPr>
        <w:t>等</w:t>
      </w:r>
      <w:r>
        <w:rPr>
          <w:rFonts w:ascii="仿宋_GB2312" w:eastAsia="仿宋_GB2312" w:hAnsi="新宋体" w:hint="eastAsia"/>
          <w:sz w:val="28"/>
          <w:szCs w:val="28"/>
        </w:rPr>
        <w:t>方面的情况，对于专业硕士学位授权点，还要重点检查</w:t>
      </w:r>
      <w:r w:rsidRPr="00BD0F7B">
        <w:rPr>
          <w:rFonts w:ascii="仿宋_GB2312" w:eastAsia="仿宋_GB2312" w:hAnsi="新宋体" w:hint="eastAsia"/>
          <w:sz w:val="28"/>
          <w:szCs w:val="28"/>
        </w:rPr>
        <w:t>专业硕士</w:t>
      </w:r>
      <w:r>
        <w:rPr>
          <w:rFonts w:ascii="仿宋_GB2312" w:eastAsia="仿宋_GB2312" w:hAnsi="新宋体" w:hint="eastAsia"/>
          <w:sz w:val="28"/>
          <w:szCs w:val="28"/>
        </w:rPr>
        <w:t>核心课程</w:t>
      </w:r>
      <w:r w:rsidRPr="00BD0F7B">
        <w:rPr>
          <w:rFonts w:ascii="仿宋_GB2312" w:eastAsia="仿宋_GB2312" w:hAnsi="新宋体" w:hint="eastAsia"/>
          <w:sz w:val="28"/>
          <w:szCs w:val="28"/>
        </w:rPr>
        <w:t>教学、实践实</w:t>
      </w:r>
      <w:proofErr w:type="gramStart"/>
      <w:r w:rsidRPr="00BD0F7B">
        <w:rPr>
          <w:rFonts w:ascii="仿宋_GB2312" w:eastAsia="仿宋_GB2312" w:hAnsi="新宋体" w:hint="eastAsia"/>
          <w:sz w:val="28"/>
          <w:szCs w:val="28"/>
        </w:rPr>
        <w:t>训</w:t>
      </w:r>
      <w:r>
        <w:rPr>
          <w:rFonts w:ascii="仿宋_GB2312" w:eastAsia="仿宋_GB2312" w:hAnsi="新宋体" w:hint="eastAsia"/>
          <w:sz w:val="28"/>
          <w:szCs w:val="28"/>
        </w:rPr>
        <w:t>方面</w:t>
      </w:r>
      <w:proofErr w:type="gramEnd"/>
      <w:r>
        <w:rPr>
          <w:rFonts w:ascii="仿宋_GB2312" w:eastAsia="仿宋_GB2312" w:hAnsi="新宋体" w:hint="eastAsia"/>
          <w:sz w:val="28"/>
          <w:szCs w:val="28"/>
        </w:rPr>
        <w:t>的情况。详见附件“</w:t>
      </w:r>
      <w:r w:rsidRPr="00FA3497">
        <w:rPr>
          <w:rFonts w:ascii="仿宋_GB2312" w:eastAsia="仿宋_GB2312" w:hAnsi="新宋体" w:hint="eastAsia"/>
          <w:sz w:val="28"/>
          <w:szCs w:val="28"/>
        </w:rPr>
        <w:t>学位授权点研究生教育教学管理工作规范自查情况汇总表</w:t>
      </w:r>
      <w:r>
        <w:rPr>
          <w:rFonts w:ascii="仿宋_GB2312" w:eastAsia="仿宋_GB2312" w:hAnsi="新宋体" w:hint="eastAsia"/>
          <w:sz w:val="28"/>
          <w:szCs w:val="28"/>
        </w:rPr>
        <w:t>”。</w:t>
      </w:r>
    </w:p>
    <w:p w:rsidR="00615E44" w:rsidRPr="00F87197" w:rsidRDefault="00615E44" w:rsidP="00615E44">
      <w:pPr>
        <w:spacing w:line="520" w:lineRule="exact"/>
        <w:ind w:firstLineChars="200" w:firstLine="562"/>
        <w:rPr>
          <w:rFonts w:ascii="仿宋_GB2312" w:eastAsia="仿宋_GB2312" w:hAnsi="新宋体" w:hint="eastAsia"/>
          <w:sz w:val="28"/>
          <w:szCs w:val="28"/>
        </w:rPr>
      </w:pPr>
      <w:r>
        <w:rPr>
          <w:rStyle w:val="a4"/>
          <w:rFonts w:ascii="仿宋_GB2312" w:eastAsia="仿宋_GB2312" w:hAnsi="新宋体" w:hint="eastAsia"/>
          <w:bCs w:val="0"/>
          <w:sz w:val="28"/>
          <w:szCs w:val="28"/>
        </w:rPr>
        <w:t>四、</w:t>
      </w:r>
      <w:r w:rsidRPr="00F87197">
        <w:rPr>
          <w:rStyle w:val="a4"/>
          <w:rFonts w:ascii="仿宋_GB2312" w:eastAsia="仿宋_GB2312" w:hAnsi="新宋体" w:hint="eastAsia"/>
          <w:bCs w:val="0"/>
          <w:sz w:val="28"/>
          <w:szCs w:val="28"/>
        </w:rPr>
        <w:t>检查方法与步骤</w:t>
      </w:r>
    </w:p>
    <w:p w:rsidR="00615E44" w:rsidRPr="00F87197" w:rsidRDefault="00615E44" w:rsidP="00615E44">
      <w:pPr>
        <w:spacing w:line="520" w:lineRule="exact"/>
        <w:ind w:firstLineChars="200" w:firstLine="560"/>
        <w:rPr>
          <w:rFonts w:ascii="仿宋_GB2312" w:eastAsia="仿宋_GB2312" w:hAnsi="新宋体" w:hint="eastAsia"/>
          <w:sz w:val="28"/>
          <w:szCs w:val="28"/>
        </w:rPr>
      </w:pPr>
      <w:r w:rsidRPr="00F87197">
        <w:rPr>
          <w:rFonts w:ascii="仿宋_GB2312" w:eastAsia="仿宋_GB2312" w:hAnsi="新宋体" w:hint="eastAsia"/>
          <w:sz w:val="28"/>
          <w:szCs w:val="28"/>
        </w:rPr>
        <w:t>1</w:t>
      </w:r>
      <w:r>
        <w:rPr>
          <w:rFonts w:ascii="仿宋_GB2312" w:eastAsia="仿宋_GB2312" w:hAnsi="新宋体" w:hint="eastAsia"/>
          <w:sz w:val="28"/>
          <w:szCs w:val="28"/>
        </w:rPr>
        <w:t>．</w:t>
      </w:r>
      <w:r w:rsidRPr="00F87197">
        <w:rPr>
          <w:rFonts w:ascii="仿宋_GB2312" w:eastAsia="仿宋_GB2312" w:hAnsi="新宋体" w:hint="eastAsia"/>
          <w:sz w:val="28"/>
          <w:szCs w:val="28"/>
        </w:rPr>
        <w:t>各相关学院根据</w:t>
      </w:r>
      <w:r>
        <w:rPr>
          <w:rFonts w:ascii="仿宋_GB2312" w:eastAsia="仿宋_GB2312" w:hAnsi="新宋体" w:hint="eastAsia"/>
          <w:sz w:val="28"/>
          <w:szCs w:val="28"/>
        </w:rPr>
        <w:t>学校</w:t>
      </w:r>
      <w:r w:rsidRPr="00F87197">
        <w:rPr>
          <w:rFonts w:ascii="仿宋_GB2312" w:eastAsia="仿宋_GB2312" w:hAnsi="新宋体" w:hint="eastAsia"/>
          <w:sz w:val="28"/>
          <w:szCs w:val="28"/>
        </w:rPr>
        <w:t>教育教学规范相关要求</w:t>
      </w:r>
      <w:r>
        <w:rPr>
          <w:rFonts w:ascii="仿宋_GB2312" w:eastAsia="仿宋_GB2312" w:hAnsi="新宋体" w:hint="eastAsia"/>
          <w:sz w:val="28"/>
          <w:szCs w:val="28"/>
        </w:rPr>
        <w:t>，采用检查档案资料、召开座谈会、发放调查问卷、听课等方式，</w:t>
      </w:r>
      <w:r w:rsidRPr="00F87197">
        <w:rPr>
          <w:rFonts w:ascii="仿宋_GB2312" w:eastAsia="仿宋_GB2312" w:hAnsi="新宋体" w:hint="eastAsia"/>
          <w:sz w:val="28"/>
          <w:szCs w:val="28"/>
        </w:rPr>
        <w:t>进行自查</w:t>
      </w:r>
      <w:r>
        <w:rPr>
          <w:rFonts w:ascii="仿宋_GB2312" w:eastAsia="仿宋_GB2312" w:hAnsi="新宋体" w:hint="eastAsia"/>
          <w:sz w:val="28"/>
          <w:szCs w:val="28"/>
        </w:rPr>
        <w:t>，填列“</w:t>
      </w:r>
      <w:r w:rsidRPr="0064476D">
        <w:rPr>
          <w:rFonts w:ascii="仿宋_GB2312" w:eastAsia="仿宋_GB2312" w:hAnsi="新宋体" w:hint="eastAsia"/>
          <w:sz w:val="28"/>
          <w:szCs w:val="28"/>
        </w:rPr>
        <w:t>学位授权点</w:t>
      </w:r>
      <w:r>
        <w:rPr>
          <w:rFonts w:ascii="仿宋_GB2312" w:eastAsia="仿宋_GB2312" w:hAnsi="新宋体" w:hint="eastAsia"/>
          <w:sz w:val="28"/>
          <w:szCs w:val="28"/>
        </w:rPr>
        <w:t>研究生</w:t>
      </w:r>
      <w:r w:rsidRPr="0064476D">
        <w:rPr>
          <w:rFonts w:ascii="仿宋_GB2312" w:eastAsia="仿宋_GB2312" w:hAnsi="新宋体" w:hint="eastAsia"/>
          <w:sz w:val="28"/>
          <w:szCs w:val="28"/>
        </w:rPr>
        <w:t>教育教学管理工作规范</w:t>
      </w:r>
      <w:r>
        <w:rPr>
          <w:rFonts w:ascii="仿宋_GB2312" w:eastAsia="仿宋_GB2312" w:hAnsi="新宋体" w:hint="eastAsia"/>
          <w:sz w:val="28"/>
          <w:szCs w:val="28"/>
        </w:rPr>
        <w:t>自查情况汇总表”</w:t>
      </w:r>
      <w:r w:rsidRPr="00F87197">
        <w:rPr>
          <w:rFonts w:ascii="仿宋_GB2312" w:eastAsia="仿宋_GB2312" w:hAnsi="新宋体" w:hint="eastAsia"/>
          <w:sz w:val="28"/>
          <w:szCs w:val="28"/>
        </w:rPr>
        <w:t>。</w:t>
      </w:r>
    </w:p>
    <w:p w:rsidR="00615E44" w:rsidRPr="00F87197" w:rsidRDefault="00615E44" w:rsidP="00615E44">
      <w:pPr>
        <w:spacing w:line="520" w:lineRule="exact"/>
        <w:ind w:firstLineChars="200" w:firstLine="560"/>
        <w:rPr>
          <w:rFonts w:ascii="仿宋_GB2312" w:eastAsia="仿宋_GB2312" w:hAnsi="新宋体" w:hint="eastAsia"/>
          <w:sz w:val="28"/>
          <w:szCs w:val="28"/>
        </w:rPr>
      </w:pPr>
      <w:r w:rsidRPr="00F87197">
        <w:rPr>
          <w:rFonts w:ascii="仿宋_GB2312" w:eastAsia="仿宋_GB2312" w:hAnsi="新宋体" w:hint="eastAsia"/>
          <w:sz w:val="28"/>
          <w:szCs w:val="28"/>
        </w:rPr>
        <w:t>2</w:t>
      </w:r>
      <w:r>
        <w:rPr>
          <w:rFonts w:ascii="仿宋_GB2312" w:eastAsia="仿宋_GB2312" w:hAnsi="新宋体" w:hint="eastAsia"/>
          <w:sz w:val="28"/>
          <w:szCs w:val="28"/>
        </w:rPr>
        <w:t>．学校组成专项检查组对各学院进行抽查。专项检查组由学校领导、</w:t>
      </w:r>
      <w:r w:rsidRPr="00F87197">
        <w:rPr>
          <w:rFonts w:ascii="仿宋_GB2312" w:eastAsia="仿宋_GB2312" w:hAnsi="新宋体" w:hint="eastAsia"/>
          <w:sz w:val="28"/>
          <w:szCs w:val="28"/>
        </w:rPr>
        <w:t>研究生教育督导</w:t>
      </w:r>
      <w:r>
        <w:rPr>
          <w:rFonts w:ascii="仿宋_GB2312" w:eastAsia="仿宋_GB2312" w:hAnsi="新宋体" w:hint="eastAsia"/>
          <w:sz w:val="28"/>
          <w:szCs w:val="28"/>
        </w:rPr>
        <w:t>工作</w:t>
      </w:r>
      <w:r w:rsidRPr="00F87197">
        <w:rPr>
          <w:rFonts w:ascii="仿宋_GB2312" w:eastAsia="仿宋_GB2312" w:hAnsi="新宋体" w:hint="eastAsia"/>
          <w:sz w:val="28"/>
          <w:szCs w:val="28"/>
        </w:rPr>
        <w:t>组</w:t>
      </w:r>
      <w:r>
        <w:rPr>
          <w:rFonts w:ascii="仿宋_GB2312" w:eastAsia="仿宋_GB2312" w:hAnsi="新宋体" w:hint="eastAsia"/>
          <w:sz w:val="28"/>
          <w:szCs w:val="28"/>
        </w:rPr>
        <w:t>成员、学院院长等组成。每次检查</w:t>
      </w:r>
      <w:proofErr w:type="gramStart"/>
      <w:r>
        <w:rPr>
          <w:rFonts w:ascii="仿宋_GB2312" w:eastAsia="仿宋_GB2312" w:hAnsi="新宋体" w:hint="eastAsia"/>
          <w:sz w:val="28"/>
          <w:szCs w:val="28"/>
        </w:rPr>
        <w:t>均针对</w:t>
      </w:r>
      <w:proofErr w:type="gramEnd"/>
      <w:r>
        <w:rPr>
          <w:rFonts w:ascii="仿宋_GB2312" w:eastAsia="仿宋_GB2312" w:hAnsi="新宋体" w:hint="eastAsia"/>
          <w:sz w:val="28"/>
          <w:szCs w:val="28"/>
        </w:rPr>
        <w:t>某项具体内容开展。抽查结果以适当形式予以通报。</w:t>
      </w:r>
    </w:p>
    <w:p w:rsidR="00615E44" w:rsidRPr="00F87197" w:rsidRDefault="00615E44" w:rsidP="00615E44">
      <w:pPr>
        <w:spacing w:line="520" w:lineRule="exact"/>
        <w:ind w:firstLineChars="200" w:firstLine="562"/>
        <w:rPr>
          <w:rFonts w:ascii="仿宋_GB2312" w:eastAsia="仿宋_GB2312" w:hAnsi="新宋体" w:hint="eastAsia"/>
          <w:sz w:val="28"/>
          <w:szCs w:val="28"/>
        </w:rPr>
      </w:pPr>
      <w:r w:rsidRPr="00F87197">
        <w:rPr>
          <w:rStyle w:val="a4"/>
          <w:rFonts w:ascii="仿宋_GB2312" w:eastAsia="仿宋_GB2312" w:hAnsi="新宋体" w:hint="eastAsia"/>
          <w:bCs w:val="0"/>
          <w:sz w:val="28"/>
          <w:szCs w:val="28"/>
        </w:rPr>
        <w:t>四、时间要求</w:t>
      </w:r>
    </w:p>
    <w:p w:rsidR="00615E44" w:rsidRPr="00F87197" w:rsidRDefault="00615E44" w:rsidP="00615E44">
      <w:pPr>
        <w:spacing w:line="520" w:lineRule="exact"/>
        <w:ind w:firstLineChars="200" w:firstLine="560"/>
        <w:rPr>
          <w:rFonts w:ascii="仿宋_GB2312" w:eastAsia="仿宋_GB2312" w:hAnsi="新宋体" w:hint="eastAsia"/>
          <w:sz w:val="28"/>
          <w:szCs w:val="28"/>
        </w:rPr>
      </w:pPr>
      <w:r w:rsidRPr="00F87197">
        <w:rPr>
          <w:rFonts w:ascii="仿宋_GB2312" w:eastAsia="仿宋_GB2312" w:hAnsi="新宋体" w:hint="eastAsia"/>
          <w:sz w:val="28"/>
          <w:szCs w:val="28"/>
        </w:rPr>
        <w:t>各相关学院</w:t>
      </w:r>
      <w:r>
        <w:rPr>
          <w:rFonts w:ascii="仿宋_GB2312" w:eastAsia="仿宋_GB2312" w:hAnsi="新宋体" w:hint="eastAsia"/>
          <w:sz w:val="28"/>
          <w:szCs w:val="28"/>
        </w:rPr>
        <w:t>首先开展自查，于</w:t>
      </w:r>
      <w:r w:rsidRPr="007D21A1">
        <w:rPr>
          <w:rFonts w:ascii="仿宋_GB2312" w:eastAsia="仿宋_GB2312" w:hAnsi="新宋体" w:hint="eastAsia"/>
          <w:sz w:val="28"/>
          <w:szCs w:val="28"/>
        </w:rPr>
        <w:t>2015年</w:t>
      </w:r>
      <w:r>
        <w:rPr>
          <w:rFonts w:ascii="仿宋_GB2312" w:eastAsia="仿宋_GB2312" w:hAnsi="新宋体" w:hint="eastAsia"/>
          <w:sz w:val="28"/>
          <w:szCs w:val="28"/>
        </w:rPr>
        <w:t>3月20日将</w:t>
      </w:r>
      <w:r w:rsidRPr="007D21A1">
        <w:rPr>
          <w:rFonts w:ascii="仿宋_GB2312" w:eastAsia="仿宋_GB2312" w:hAnsi="新宋体" w:hint="eastAsia"/>
          <w:sz w:val="28"/>
          <w:szCs w:val="28"/>
        </w:rPr>
        <w:t>相关自查结果电子版发送至</w:t>
      </w:r>
      <w:hyperlink r:id="rId5" w:history="1">
        <w:r w:rsidRPr="007D21A1">
          <w:rPr>
            <w:rFonts w:hint="eastAsia"/>
            <w:sz w:val="28"/>
            <w:szCs w:val="28"/>
          </w:rPr>
          <w:t>tanlu002@163.com</w:t>
        </w:r>
      </w:hyperlink>
      <w:r w:rsidRPr="007D21A1">
        <w:rPr>
          <w:rFonts w:ascii="仿宋_GB2312" w:eastAsia="仿宋_GB2312" w:hAnsi="新宋体" w:hint="eastAsia"/>
          <w:sz w:val="28"/>
          <w:szCs w:val="28"/>
        </w:rPr>
        <w:t>。</w:t>
      </w:r>
      <w:r w:rsidRPr="00F87197">
        <w:rPr>
          <w:rFonts w:ascii="仿宋_GB2312" w:eastAsia="仿宋_GB2312" w:hAnsi="新宋体" w:hint="eastAsia"/>
          <w:sz w:val="28"/>
          <w:szCs w:val="28"/>
        </w:rPr>
        <w:t>学校依据各学院自查结果，进行抽查。</w:t>
      </w:r>
    </w:p>
    <w:p w:rsidR="00615E44" w:rsidRPr="00F87197" w:rsidRDefault="00615E44" w:rsidP="00615E44">
      <w:pPr>
        <w:spacing w:line="520" w:lineRule="exact"/>
        <w:ind w:firstLineChars="200" w:firstLine="560"/>
        <w:rPr>
          <w:rFonts w:ascii="仿宋_GB2312" w:eastAsia="仿宋_GB2312" w:hAnsi="新宋体" w:hint="eastAsia"/>
          <w:sz w:val="28"/>
          <w:szCs w:val="28"/>
        </w:rPr>
      </w:pPr>
    </w:p>
    <w:p w:rsidR="00615E44" w:rsidRPr="00F87197" w:rsidRDefault="00615E44" w:rsidP="00615E44">
      <w:pPr>
        <w:spacing w:line="520" w:lineRule="exact"/>
        <w:ind w:firstLineChars="200" w:firstLine="560"/>
        <w:rPr>
          <w:rFonts w:ascii="仿宋_GB2312" w:eastAsia="仿宋_GB2312" w:hAnsi="新宋体" w:hint="eastAsia"/>
          <w:sz w:val="28"/>
          <w:szCs w:val="28"/>
        </w:rPr>
      </w:pPr>
      <w:r w:rsidRPr="00F87197">
        <w:rPr>
          <w:rFonts w:ascii="仿宋_GB2312" w:eastAsia="仿宋_GB2312" w:hAnsi="新宋体" w:hint="eastAsia"/>
          <w:sz w:val="28"/>
          <w:szCs w:val="28"/>
        </w:rPr>
        <w:t>联</w:t>
      </w:r>
      <w:r w:rsidR="00097247">
        <w:rPr>
          <w:rFonts w:ascii="仿宋_GB2312" w:eastAsia="仿宋_GB2312" w:hAnsi="新宋体" w:hint="eastAsia"/>
          <w:sz w:val="28"/>
          <w:szCs w:val="28"/>
        </w:rPr>
        <w:t xml:space="preserve"> </w:t>
      </w:r>
      <w:r w:rsidRPr="00F87197">
        <w:rPr>
          <w:rFonts w:ascii="仿宋_GB2312" w:eastAsia="仿宋_GB2312" w:hAnsi="新宋体" w:hint="eastAsia"/>
          <w:sz w:val="28"/>
          <w:szCs w:val="28"/>
        </w:rPr>
        <w:t>系</w:t>
      </w:r>
      <w:r w:rsidR="00097247">
        <w:rPr>
          <w:rFonts w:ascii="仿宋_GB2312" w:eastAsia="仿宋_GB2312" w:hAnsi="新宋体" w:hint="eastAsia"/>
          <w:sz w:val="28"/>
          <w:szCs w:val="28"/>
        </w:rPr>
        <w:t xml:space="preserve"> </w:t>
      </w:r>
      <w:r w:rsidRPr="00F87197">
        <w:rPr>
          <w:rFonts w:ascii="仿宋_GB2312" w:eastAsia="仿宋_GB2312" w:hAnsi="新宋体" w:hint="eastAsia"/>
          <w:sz w:val="28"/>
          <w:szCs w:val="28"/>
        </w:rPr>
        <w:t>人：</w:t>
      </w:r>
      <w:r w:rsidRPr="007D21A1">
        <w:rPr>
          <w:rFonts w:ascii="仿宋_GB2312" w:eastAsia="仿宋_GB2312" w:hAnsi="新宋体" w:hint="eastAsia"/>
          <w:sz w:val="28"/>
          <w:szCs w:val="28"/>
        </w:rPr>
        <w:t>谭璐</w:t>
      </w:r>
    </w:p>
    <w:p w:rsidR="00615E44" w:rsidRPr="00F87197" w:rsidRDefault="00615E44" w:rsidP="00615E44">
      <w:pPr>
        <w:spacing w:line="520" w:lineRule="exact"/>
        <w:ind w:firstLineChars="200" w:firstLine="560"/>
        <w:rPr>
          <w:rFonts w:ascii="仿宋_GB2312" w:eastAsia="仿宋_GB2312" w:hAnsi="新宋体" w:hint="eastAsia"/>
          <w:sz w:val="28"/>
          <w:szCs w:val="28"/>
        </w:rPr>
      </w:pPr>
      <w:r w:rsidRPr="00F87197">
        <w:rPr>
          <w:rFonts w:ascii="仿宋_GB2312" w:eastAsia="仿宋_GB2312" w:hAnsi="新宋体" w:hint="eastAsia"/>
          <w:sz w:val="28"/>
          <w:szCs w:val="28"/>
        </w:rPr>
        <w:t>联系电话：</w:t>
      </w:r>
      <w:r w:rsidRPr="007D21A1">
        <w:rPr>
          <w:rFonts w:ascii="仿宋_GB2312" w:eastAsia="仿宋_GB2312" w:hAnsi="新宋体" w:hint="eastAsia"/>
          <w:sz w:val="28"/>
          <w:szCs w:val="28"/>
        </w:rPr>
        <w:t>82617572</w:t>
      </w:r>
    </w:p>
    <w:p w:rsidR="00615E44" w:rsidRPr="00F87197" w:rsidRDefault="00615E44" w:rsidP="00615E44">
      <w:pPr>
        <w:spacing w:line="520" w:lineRule="exact"/>
        <w:ind w:firstLineChars="200" w:firstLine="560"/>
        <w:rPr>
          <w:rFonts w:ascii="仿宋_GB2312" w:eastAsia="仿宋_GB2312" w:hAnsi="新宋体" w:hint="eastAsia"/>
          <w:sz w:val="28"/>
          <w:szCs w:val="28"/>
        </w:rPr>
      </w:pPr>
      <w:r w:rsidRPr="00F87197">
        <w:rPr>
          <w:rFonts w:ascii="仿宋_GB2312" w:eastAsia="仿宋_GB2312" w:hAnsi="新宋体" w:hint="eastAsia"/>
          <w:sz w:val="28"/>
          <w:szCs w:val="28"/>
        </w:rPr>
        <w:t>电子信箱：</w:t>
      </w:r>
      <w:hyperlink r:id="rId6" w:history="1">
        <w:r w:rsidRPr="007D21A1">
          <w:rPr>
            <w:rFonts w:hint="eastAsia"/>
            <w:sz w:val="28"/>
            <w:szCs w:val="28"/>
          </w:rPr>
          <w:t>tanlu002@163.com</w:t>
        </w:r>
      </w:hyperlink>
      <w:r w:rsidRPr="00F87197">
        <w:rPr>
          <w:rFonts w:ascii="仿宋_GB2312" w:eastAsia="仿宋_GB2312" w:hAnsi="新宋体" w:hint="eastAsia"/>
          <w:sz w:val="28"/>
          <w:szCs w:val="28"/>
        </w:rPr>
        <w:t xml:space="preserve"> </w:t>
      </w:r>
    </w:p>
    <w:p w:rsidR="00615E44" w:rsidRPr="00F87197" w:rsidRDefault="00615E44" w:rsidP="00615E44">
      <w:pPr>
        <w:spacing w:line="520" w:lineRule="exact"/>
        <w:ind w:firstLineChars="200" w:firstLine="560"/>
        <w:rPr>
          <w:rFonts w:ascii="仿宋_GB2312" w:eastAsia="仿宋_GB2312" w:hAnsi="新宋体" w:hint="eastAsia"/>
          <w:sz w:val="28"/>
          <w:szCs w:val="28"/>
        </w:rPr>
      </w:pPr>
    </w:p>
    <w:p w:rsidR="00615E44" w:rsidRPr="00F87197" w:rsidRDefault="00615E44" w:rsidP="00615E44">
      <w:pPr>
        <w:spacing w:line="520" w:lineRule="exact"/>
        <w:rPr>
          <w:rFonts w:ascii="仿宋_GB2312" w:eastAsia="仿宋_GB2312" w:hAnsi="新宋体" w:hint="eastAsia"/>
          <w:sz w:val="28"/>
          <w:szCs w:val="28"/>
        </w:rPr>
      </w:pPr>
      <w:r>
        <w:rPr>
          <w:rFonts w:ascii="仿宋_GB2312" w:eastAsia="仿宋_GB2312" w:hAnsi="新宋体" w:hint="eastAsia"/>
          <w:sz w:val="28"/>
          <w:szCs w:val="28"/>
        </w:rPr>
        <w:t>附件：</w:t>
      </w:r>
      <w:r w:rsidRPr="0064476D">
        <w:rPr>
          <w:rFonts w:ascii="仿宋_GB2312" w:eastAsia="仿宋_GB2312" w:hAnsi="新宋体" w:hint="eastAsia"/>
          <w:sz w:val="28"/>
          <w:szCs w:val="28"/>
        </w:rPr>
        <w:t>学位授权点</w:t>
      </w:r>
      <w:r>
        <w:rPr>
          <w:rFonts w:ascii="仿宋_GB2312" w:eastAsia="仿宋_GB2312" w:hAnsi="新宋体" w:hint="eastAsia"/>
          <w:sz w:val="28"/>
          <w:szCs w:val="28"/>
        </w:rPr>
        <w:t>研究生</w:t>
      </w:r>
      <w:r w:rsidRPr="0064476D">
        <w:rPr>
          <w:rFonts w:ascii="仿宋_GB2312" w:eastAsia="仿宋_GB2312" w:hAnsi="新宋体" w:hint="eastAsia"/>
          <w:sz w:val="28"/>
          <w:szCs w:val="28"/>
        </w:rPr>
        <w:t>教育教学管理工作规范</w:t>
      </w:r>
      <w:r>
        <w:rPr>
          <w:rFonts w:ascii="仿宋_GB2312" w:eastAsia="仿宋_GB2312" w:hAnsi="新宋体" w:hint="eastAsia"/>
          <w:sz w:val="28"/>
          <w:szCs w:val="28"/>
        </w:rPr>
        <w:t>自查情况汇总表</w:t>
      </w:r>
    </w:p>
    <w:p w:rsidR="00615E44" w:rsidRPr="009611A6" w:rsidRDefault="00615E44" w:rsidP="00615E44">
      <w:pPr>
        <w:spacing w:line="520" w:lineRule="exact"/>
        <w:ind w:firstLineChars="200" w:firstLine="560"/>
        <w:rPr>
          <w:rFonts w:ascii="仿宋_GB2312" w:eastAsia="仿宋_GB2312" w:hAnsi="新宋体" w:hint="eastAsia"/>
          <w:sz w:val="28"/>
          <w:szCs w:val="28"/>
        </w:rPr>
      </w:pPr>
    </w:p>
    <w:p w:rsidR="00615E44" w:rsidRPr="00F87197" w:rsidRDefault="00615E44" w:rsidP="00615E44">
      <w:pPr>
        <w:spacing w:line="520" w:lineRule="exact"/>
        <w:ind w:firstLineChars="200" w:firstLine="560"/>
        <w:jc w:val="right"/>
        <w:rPr>
          <w:rFonts w:ascii="仿宋_GB2312" w:eastAsia="仿宋_GB2312" w:hAnsi="新宋体" w:hint="eastAsia"/>
          <w:sz w:val="28"/>
          <w:szCs w:val="28"/>
        </w:rPr>
      </w:pPr>
      <w:r w:rsidRPr="00F87197">
        <w:rPr>
          <w:rFonts w:ascii="仿宋_GB2312" w:eastAsia="仿宋_GB2312" w:hAnsi="新宋体" w:hint="eastAsia"/>
          <w:sz w:val="28"/>
          <w:szCs w:val="28"/>
        </w:rPr>
        <w:t>研究生院、</w:t>
      </w:r>
      <w:proofErr w:type="gramStart"/>
      <w:r w:rsidRPr="00F87197">
        <w:rPr>
          <w:rFonts w:ascii="仿宋_GB2312" w:eastAsia="仿宋_GB2312" w:hAnsi="新宋体" w:hint="eastAsia"/>
          <w:sz w:val="28"/>
          <w:szCs w:val="28"/>
        </w:rPr>
        <w:t>研</w:t>
      </w:r>
      <w:proofErr w:type="gramEnd"/>
      <w:r w:rsidRPr="00F87197">
        <w:rPr>
          <w:rFonts w:ascii="仿宋_GB2312" w:eastAsia="仿宋_GB2312" w:hAnsi="新宋体" w:hint="eastAsia"/>
          <w:sz w:val="28"/>
          <w:szCs w:val="28"/>
        </w:rPr>
        <w:t>工部（学科建设办公室）</w:t>
      </w:r>
    </w:p>
    <w:p w:rsidR="00615E44" w:rsidRDefault="00615E44" w:rsidP="00615E44">
      <w:pPr>
        <w:spacing w:line="520" w:lineRule="exact"/>
        <w:ind w:right="480" w:firstLineChars="200" w:firstLine="560"/>
        <w:jc w:val="center"/>
        <w:rPr>
          <w:rFonts w:ascii="仿宋_GB2312" w:eastAsia="仿宋_GB2312" w:hAnsi="新宋体"/>
          <w:sz w:val="28"/>
          <w:szCs w:val="28"/>
        </w:rPr>
      </w:pPr>
      <w:r w:rsidRPr="00F87197">
        <w:rPr>
          <w:rFonts w:ascii="仿宋_GB2312" w:eastAsia="仿宋_GB2312" w:hAnsi="新宋体" w:hint="eastAsia"/>
          <w:sz w:val="28"/>
          <w:szCs w:val="28"/>
        </w:rPr>
        <w:t xml:space="preserve">                               201</w:t>
      </w:r>
      <w:r>
        <w:rPr>
          <w:rFonts w:ascii="仿宋_GB2312" w:eastAsia="仿宋_GB2312" w:hAnsi="新宋体" w:hint="eastAsia"/>
          <w:sz w:val="28"/>
          <w:szCs w:val="28"/>
        </w:rPr>
        <w:t>5</w:t>
      </w:r>
      <w:r w:rsidRPr="00F87197">
        <w:rPr>
          <w:rFonts w:ascii="仿宋_GB2312" w:eastAsia="仿宋_GB2312" w:hAnsi="新宋体" w:hint="eastAsia"/>
          <w:sz w:val="28"/>
          <w:szCs w:val="28"/>
        </w:rPr>
        <w:t>年1月</w:t>
      </w:r>
      <w:r>
        <w:rPr>
          <w:rFonts w:ascii="仿宋_GB2312" w:eastAsia="仿宋_GB2312" w:hAnsi="新宋体" w:hint="eastAsia"/>
          <w:sz w:val="28"/>
          <w:szCs w:val="28"/>
        </w:rPr>
        <w:t>16</w:t>
      </w:r>
      <w:r w:rsidRPr="00F87197">
        <w:rPr>
          <w:rFonts w:ascii="仿宋_GB2312" w:eastAsia="仿宋_GB2312" w:hAnsi="新宋体" w:hint="eastAsia"/>
          <w:sz w:val="28"/>
          <w:szCs w:val="28"/>
        </w:rPr>
        <w:t xml:space="preserve">日   </w:t>
      </w:r>
    </w:p>
    <w:p w:rsidR="00615E44" w:rsidRDefault="00615E44" w:rsidP="00615E44">
      <w:pPr>
        <w:rPr>
          <w:rFonts w:ascii="仿宋_GB2312" w:eastAsia="仿宋_GB2312" w:hAnsi="新宋体" w:hint="eastAsia"/>
          <w:sz w:val="28"/>
          <w:szCs w:val="28"/>
        </w:rPr>
      </w:pPr>
      <w:r>
        <w:rPr>
          <w:rFonts w:ascii="仿宋_GB2312" w:eastAsia="仿宋_GB2312" w:hAnsi="新宋体"/>
          <w:sz w:val="28"/>
          <w:szCs w:val="28"/>
        </w:rPr>
        <w:br w:type="page"/>
      </w:r>
      <w:r>
        <w:rPr>
          <w:rFonts w:ascii="仿宋_GB2312" w:eastAsia="仿宋_GB2312" w:hAnsi="新宋体" w:hint="eastAsia"/>
          <w:sz w:val="28"/>
          <w:szCs w:val="28"/>
        </w:rPr>
        <w:lastRenderedPageBreak/>
        <w:t>附件</w:t>
      </w:r>
    </w:p>
    <w:p w:rsidR="00615E44" w:rsidRPr="00E1749B" w:rsidRDefault="00615E44" w:rsidP="00615E44">
      <w:pPr>
        <w:spacing w:line="520" w:lineRule="exact"/>
        <w:ind w:right="480"/>
        <w:jc w:val="center"/>
        <w:rPr>
          <w:rFonts w:ascii="仿宋_GB2312" w:eastAsia="仿宋_GB2312" w:hAnsi="新宋体" w:hint="eastAsia"/>
          <w:b/>
          <w:sz w:val="30"/>
          <w:szCs w:val="30"/>
        </w:rPr>
      </w:pPr>
      <w:r w:rsidRPr="00E1749B">
        <w:rPr>
          <w:rFonts w:ascii="仿宋_GB2312" w:eastAsia="仿宋_GB2312" w:hAnsi="新宋体" w:hint="eastAsia"/>
          <w:b/>
          <w:sz w:val="30"/>
          <w:szCs w:val="30"/>
        </w:rPr>
        <w:t>学位授权点研究生教育教学管理工作规范</w:t>
      </w:r>
    </w:p>
    <w:p w:rsidR="00615E44" w:rsidRPr="00E1749B" w:rsidRDefault="00615E44" w:rsidP="00615E44">
      <w:pPr>
        <w:spacing w:afterLines="100" w:line="520" w:lineRule="exact"/>
        <w:ind w:right="482"/>
        <w:jc w:val="center"/>
        <w:rPr>
          <w:rFonts w:ascii="仿宋_GB2312" w:eastAsia="仿宋_GB2312" w:hAnsi="新宋体" w:hint="eastAsia"/>
          <w:b/>
          <w:sz w:val="30"/>
          <w:szCs w:val="30"/>
        </w:rPr>
      </w:pPr>
      <w:r w:rsidRPr="00E1749B">
        <w:rPr>
          <w:rFonts w:ascii="仿宋_GB2312" w:eastAsia="仿宋_GB2312" w:hAnsi="新宋体" w:hint="eastAsia"/>
          <w:b/>
          <w:sz w:val="30"/>
          <w:szCs w:val="30"/>
        </w:rPr>
        <w:t>自查情况汇总表</w:t>
      </w:r>
    </w:p>
    <w:p w:rsidR="00615E44" w:rsidRPr="00BD0F7B" w:rsidRDefault="00615E44" w:rsidP="00615E44">
      <w:pPr>
        <w:spacing w:after="100" w:afterAutospacing="1" w:line="520" w:lineRule="exact"/>
        <w:ind w:right="-57"/>
        <w:jc w:val="left"/>
        <w:rPr>
          <w:rFonts w:ascii="仿宋_GB2312" w:eastAsia="仿宋_GB2312" w:hAnsi="新宋体"/>
          <w:sz w:val="28"/>
          <w:szCs w:val="28"/>
        </w:rPr>
      </w:pPr>
      <w:r w:rsidRPr="00702052">
        <w:rPr>
          <w:rFonts w:ascii="仿宋_GB2312" w:eastAsia="仿宋_GB2312" w:hAnsi="新宋体" w:hint="eastAsia"/>
          <w:sz w:val="28"/>
          <w:szCs w:val="28"/>
          <w:u w:val="single"/>
        </w:rPr>
        <w:t xml:space="preserve">        </w:t>
      </w:r>
      <w:r>
        <w:rPr>
          <w:rFonts w:ascii="仿宋_GB2312" w:eastAsia="仿宋_GB2312" w:hAnsi="新宋体" w:hint="eastAsia"/>
          <w:sz w:val="28"/>
          <w:szCs w:val="28"/>
          <w:u w:val="single"/>
        </w:rPr>
        <w:t xml:space="preserve">   </w:t>
      </w:r>
      <w:r>
        <w:rPr>
          <w:rFonts w:ascii="仿宋_GB2312" w:eastAsia="仿宋_GB2312" w:hAnsi="新宋体" w:hint="eastAsia"/>
          <w:sz w:val="28"/>
          <w:szCs w:val="28"/>
        </w:rPr>
        <w:t xml:space="preserve"> 学院</w:t>
      </w:r>
      <w:r w:rsidRPr="00B72BAE">
        <w:rPr>
          <w:rFonts w:ascii="仿宋_GB2312" w:eastAsia="仿宋_GB2312" w:hAnsi="新宋体" w:hint="eastAsia"/>
          <w:sz w:val="28"/>
          <w:szCs w:val="28"/>
          <w:u w:val="single"/>
        </w:rPr>
        <w:t xml:space="preserve">           </w:t>
      </w:r>
      <w:r w:rsidRPr="00B72BAE">
        <w:rPr>
          <w:rFonts w:ascii="仿宋_GB2312" w:eastAsia="仿宋_GB2312" w:hAnsi="新宋体" w:hint="eastAsia"/>
          <w:sz w:val="28"/>
          <w:szCs w:val="28"/>
        </w:rPr>
        <w:t>学位授权点</w:t>
      </w:r>
      <w:r>
        <w:rPr>
          <w:rFonts w:ascii="仿宋_GB2312" w:eastAsia="仿宋_GB2312" w:hAnsi="新宋体" w:hint="eastAsia"/>
          <w:sz w:val="28"/>
          <w:szCs w:val="28"/>
        </w:rPr>
        <w:t xml:space="preserve">      2015年  月  日</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18"/>
        <w:gridCol w:w="3685"/>
        <w:gridCol w:w="851"/>
        <w:gridCol w:w="850"/>
        <w:gridCol w:w="851"/>
      </w:tblGrid>
      <w:tr w:rsidR="00615BF8" w:rsidRPr="00693030" w:rsidTr="00FF460A">
        <w:trPr>
          <w:trHeight w:val="611"/>
        </w:trPr>
        <w:tc>
          <w:tcPr>
            <w:tcW w:w="817" w:type="dxa"/>
            <w:vMerge w:val="restart"/>
            <w:vAlign w:val="center"/>
          </w:tcPr>
          <w:p w:rsidR="00615BF8" w:rsidRPr="00693030" w:rsidRDefault="00615BF8" w:rsidP="00C967D9">
            <w:pPr>
              <w:spacing w:line="520" w:lineRule="exact"/>
              <w:ind w:right="-108"/>
              <w:jc w:val="center"/>
              <w:rPr>
                <w:rFonts w:ascii="宋体" w:hAnsi="宋体" w:hint="eastAsia"/>
                <w:sz w:val="24"/>
              </w:rPr>
            </w:pPr>
            <w:r w:rsidRPr="00693030">
              <w:rPr>
                <w:rFonts w:ascii="宋体" w:hAnsi="宋体" w:hint="eastAsia"/>
                <w:sz w:val="24"/>
              </w:rPr>
              <w:t>序号</w:t>
            </w:r>
          </w:p>
        </w:tc>
        <w:tc>
          <w:tcPr>
            <w:tcW w:w="5103" w:type="dxa"/>
            <w:gridSpan w:val="2"/>
            <w:vAlign w:val="center"/>
          </w:tcPr>
          <w:p w:rsidR="00615BF8" w:rsidRPr="00693030" w:rsidRDefault="00615BF8" w:rsidP="00C967D9">
            <w:pPr>
              <w:spacing w:line="360" w:lineRule="exact"/>
              <w:ind w:firstLineChars="14" w:firstLine="34"/>
              <w:jc w:val="center"/>
              <w:rPr>
                <w:rFonts w:ascii="宋体" w:hAnsi="宋体" w:hint="eastAsia"/>
                <w:sz w:val="24"/>
              </w:rPr>
            </w:pPr>
            <w:r w:rsidRPr="00693030">
              <w:rPr>
                <w:rFonts w:ascii="宋体" w:hAnsi="宋体" w:hint="eastAsia"/>
                <w:sz w:val="24"/>
              </w:rPr>
              <w:t>研究生教育教学日常管理工作规范检查内容</w:t>
            </w:r>
          </w:p>
        </w:tc>
        <w:tc>
          <w:tcPr>
            <w:tcW w:w="2552" w:type="dxa"/>
            <w:gridSpan w:val="3"/>
            <w:vAlign w:val="center"/>
          </w:tcPr>
          <w:p w:rsidR="00615BF8" w:rsidRPr="00693030" w:rsidRDefault="00615BF8" w:rsidP="00C967D9">
            <w:pPr>
              <w:spacing w:line="520" w:lineRule="exact"/>
              <w:jc w:val="center"/>
              <w:rPr>
                <w:rFonts w:ascii="宋体" w:hAnsi="宋体" w:hint="eastAsia"/>
                <w:sz w:val="24"/>
              </w:rPr>
            </w:pPr>
            <w:r>
              <w:rPr>
                <w:rFonts w:ascii="宋体" w:hAnsi="宋体" w:hint="eastAsia"/>
                <w:sz w:val="24"/>
              </w:rPr>
              <w:t>自我评价</w:t>
            </w:r>
          </w:p>
        </w:tc>
      </w:tr>
      <w:tr w:rsidR="00615BF8" w:rsidRPr="00693030" w:rsidTr="004E78DD">
        <w:tc>
          <w:tcPr>
            <w:tcW w:w="817" w:type="dxa"/>
            <w:vMerge/>
          </w:tcPr>
          <w:p w:rsidR="00615BF8" w:rsidRPr="00693030" w:rsidRDefault="00615BF8" w:rsidP="00615BF8">
            <w:pPr>
              <w:spacing w:line="520" w:lineRule="exact"/>
              <w:ind w:left="420" w:right="480"/>
              <w:rPr>
                <w:rFonts w:ascii="仿宋_GB2312" w:eastAsia="仿宋_GB2312" w:hAnsi="新宋体" w:hint="eastAsia"/>
                <w:sz w:val="24"/>
              </w:rPr>
            </w:pPr>
          </w:p>
        </w:tc>
        <w:tc>
          <w:tcPr>
            <w:tcW w:w="1418" w:type="dxa"/>
            <w:vAlign w:val="center"/>
          </w:tcPr>
          <w:p w:rsidR="00615BF8" w:rsidRPr="00065CD0" w:rsidRDefault="00615BF8" w:rsidP="00B86A79">
            <w:pPr>
              <w:spacing w:line="520" w:lineRule="exact"/>
              <w:ind w:right="-108"/>
              <w:jc w:val="center"/>
              <w:rPr>
                <w:rFonts w:hint="eastAsia"/>
                <w:color w:val="C00000"/>
                <w:sz w:val="24"/>
              </w:rPr>
            </w:pPr>
            <w:r w:rsidRPr="00065CD0">
              <w:rPr>
                <w:rFonts w:hint="eastAsia"/>
                <w:color w:val="C00000"/>
                <w:sz w:val="24"/>
              </w:rPr>
              <w:t>类别</w:t>
            </w:r>
          </w:p>
        </w:tc>
        <w:tc>
          <w:tcPr>
            <w:tcW w:w="3685" w:type="dxa"/>
            <w:vAlign w:val="center"/>
          </w:tcPr>
          <w:p w:rsidR="00615BF8" w:rsidRPr="00065CD0" w:rsidRDefault="00615BF8" w:rsidP="00B86A79">
            <w:pPr>
              <w:spacing w:line="360" w:lineRule="exact"/>
              <w:jc w:val="center"/>
              <w:rPr>
                <w:rFonts w:hint="eastAsia"/>
                <w:color w:val="C00000"/>
                <w:sz w:val="24"/>
              </w:rPr>
            </w:pPr>
            <w:r w:rsidRPr="00065CD0">
              <w:rPr>
                <w:rFonts w:hint="eastAsia"/>
                <w:color w:val="C00000"/>
                <w:sz w:val="24"/>
              </w:rPr>
              <w:t>具体内容</w:t>
            </w:r>
          </w:p>
        </w:tc>
        <w:tc>
          <w:tcPr>
            <w:tcW w:w="851" w:type="dxa"/>
            <w:vAlign w:val="center"/>
          </w:tcPr>
          <w:p w:rsidR="00615BF8" w:rsidRPr="00693030" w:rsidRDefault="00615BF8" w:rsidP="00714BD2">
            <w:pPr>
              <w:spacing w:line="520" w:lineRule="exact"/>
              <w:jc w:val="center"/>
              <w:rPr>
                <w:rFonts w:ascii="宋体" w:hAnsi="宋体" w:hint="eastAsia"/>
                <w:sz w:val="24"/>
              </w:rPr>
            </w:pPr>
            <w:r w:rsidRPr="00693030">
              <w:rPr>
                <w:rFonts w:ascii="宋体" w:hAnsi="宋体" w:hint="eastAsia"/>
                <w:sz w:val="24"/>
              </w:rPr>
              <w:t>优</w:t>
            </w:r>
          </w:p>
        </w:tc>
        <w:tc>
          <w:tcPr>
            <w:tcW w:w="850" w:type="dxa"/>
            <w:vAlign w:val="center"/>
          </w:tcPr>
          <w:p w:rsidR="00615BF8" w:rsidRPr="00693030" w:rsidRDefault="00615BF8" w:rsidP="00714BD2">
            <w:pPr>
              <w:spacing w:line="520" w:lineRule="exact"/>
              <w:jc w:val="center"/>
              <w:rPr>
                <w:rFonts w:ascii="宋体" w:hAnsi="宋体" w:hint="eastAsia"/>
                <w:sz w:val="24"/>
              </w:rPr>
            </w:pPr>
            <w:r w:rsidRPr="00693030">
              <w:rPr>
                <w:rFonts w:ascii="宋体" w:hAnsi="宋体" w:hint="eastAsia"/>
                <w:sz w:val="24"/>
              </w:rPr>
              <w:t>良</w:t>
            </w:r>
          </w:p>
        </w:tc>
        <w:tc>
          <w:tcPr>
            <w:tcW w:w="851" w:type="dxa"/>
            <w:vAlign w:val="center"/>
          </w:tcPr>
          <w:p w:rsidR="00615BF8" w:rsidRPr="00693030" w:rsidRDefault="00615BF8" w:rsidP="00714BD2">
            <w:pPr>
              <w:spacing w:line="520" w:lineRule="exact"/>
              <w:jc w:val="center"/>
              <w:rPr>
                <w:rFonts w:ascii="宋体" w:hAnsi="宋体" w:hint="eastAsia"/>
                <w:sz w:val="24"/>
              </w:rPr>
            </w:pPr>
            <w:r w:rsidRPr="00693030">
              <w:rPr>
                <w:rFonts w:ascii="宋体" w:hAnsi="宋体" w:hint="eastAsia"/>
                <w:sz w:val="24"/>
              </w:rPr>
              <w:t>差</w:t>
            </w: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ascii="仿宋_GB2312" w:eastAsia="仿宋_GB2312" w:hAnsi="新宋体" w:hint="eastAsia"/>
                <w:sz w:val="24"/>
              </w:rPr>
            </w:pPr>
          </w:p>
        </w:tc>
        <w:tc>
          <w:tcPr>
            <w:tcW w:w="1418" w:type="dxa"/>
            <w:vMerge w:val="restart"/>
            <w:vAlign w:val="center"/>
          </w:tcPr>
          <w:p w:rsidR="00615BF8" w:rsidRPr="00693030" w:rsidRDefault="00615BF8" w:rsidP="00C967D9">
            <w:pPr>
              <w:spacing w:line="520" w:lineRule="exact"/>
              <w:ind w:right="-108"/>
              <w:jc w:val="center"/>
              <w:rPr>
                <w:rFonts w:ascii="仿宋_GB2312" w:eastAsia="仿宋_GB2312" w:hAnsi="新宋体" w:hint="eastAsia"/>
                <w:sz w:val="24"/>
              </w:rPr>
            </w:pPr>
            <w:r w:rsidRPr="00693030">
              <w:rPr>
                <w:rFonts w:hint="eastAsia"/>
                <w:sz w:val="24"/>
              </w:rPr>
              <w:t>教学文件管理情况</w:t>
            </w:r>
          </w:p>
        </w:tc>
        <w:tc>
          <w:tcPr>
            <w:tcW w:w="3685" w:type="dxa"/>
          </w:tcPr>
          <w:p w:rsidR="00615BF8" w:rsidRPr="00693030" w:rsidRDefault="00615BF8" w:rsidP="00C967D9">
            <w:pPr>
              <w:spacing w:line="360" w:lineRule="exact"/>
              <w:jc w:val="left"/>
              <w:rPr>
                <w:rFonts w:ascii="仿宋_GB2312" w:eastAsia="仿宋_GB2312" w:hAnsi="新宋体" w:hint="eastAsia"/>
                <w:sz w:val="24"/>
              </w:rPr>
            </w:pPr>
            <w:r w:rsidRPr="00693030">
              <w:rPr>
                <w:rFonts w:hint="eastAsia"/>
                <w:sz w:val="24"/>
              </w:rPr>
              <w:t>培养方案</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ascii="仿宋_GB2312" w:eastAsia="仿宋_GB2312" w:hAnsi="新宋体" w:hint="eastAsia"/>
                <w:sz w:val="24"/>
              </w:rPr>
            </w:pPr>
          </w:p>
        </w:tc>
        <w:tc>
          <w:tcPr>
            <w:tcW w:w="1418" w:type="dxa"/>
            <w:vMerge/>
            <w:vAlign w:val="center"/>
          </w:tcPr>
          <w:p w:rsidR="00615BF8" w:rsidRPr="00693030" w:rsidRDefault="00615BF8" w:rsidP="00C967D9">
            <w:pPr>
              <w:spacing w:line="520" w:lineRule="exact"/>
              <w:ind w:right="-108"/>
              <w:jc w:val="center"/>
              <w:rPr>
                <w:rFonts w:ascii="仿宋_GB2312" w:eastAsia="仿宋_GB2312" w:hAnsi="新宋体" w:hint="eastAsia"/>
                <w:sz w:val="24"/>
              </w:rPr>
            </w:pPr>
          </w:p>
        </w:tc>
        <w:tc>
          <w:tcPr>
            <w:tcW w:w="3685" w:type="dxa"/>
          </w:tcPr>
          <w:p w:rsidR="00615BF8" w:rsidRPr="00693030" w:rsidRDefault="00615BF8" w:rsidP="00C967D9">
            <w:pPr>
              <w:spacing w:line="520" w:lineRule="exact"/>
              <w:ind w:right="480"/>
              <w:jc w:val="left"/>
              <w:rPr>
                <w:rFonts w:ascii="仿宋_GB2312" w:eastAsia="仿宋_GB2312" w:hAnsi="新宋体" w:hint="eastAsia"/>
                <w:sz w:val="24"/>
              </w:rPr>
            </w:pPr>
            <w:r w:rsidRPr="00693030">
              <w:rPr>
                <w:rFonts w:hint="eastAsia"/>
                <w:sz w:val="24"/>
              </w:rPr>
              <w:t>课程教学大纲</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ascii="仿宋_GB2312" w:eastAsia="仿宋_GB2312" w:hAnsi="新宋体" w:hint="eastAsia"/>
                <w:sz w:val="24"/>
              </w:rPr>
            </w:pPr>
          </w:p>
        </w:tc>
        <w:tc>
          <w:tcPr>
            <w:tcW w:w="1418" w:type="dxa"/>
            <w:vMerge/>
            <w:vAlign w:val="center"/>
          </w:tcPr>
          <w:p w:rsidR="00615BF8" w:rsidRPr="00693030" w:rsidRDefault="00615BF8" w:rsidP="00C967D9">
            <w:pPr>
              <w:spacing w:line="520" w:lineRule="exact"/>
              <w:ind w:right="-108"/>
              <w:jc w:val="center"/>
              <w:rPr>
                <w:rFonts w:ascii="仿宋_GB2312" w:eastAsia="仿宋_GB2312" w:hAnsi="新宋体" w:hint="eastAsia"/>
                <w:sz w:val="24"/>
              </w:rPr>
            </w:pPr>
          </w:p>
        </w:tc>
        <w:tc>
          <w:tcPr>
            <w:tcW w:w="3685" w:type="dxa"/>
          </w:tcPr>
          <w:p w:rsidR="00615BF8" w:rsidRPr="00693030" w:rsidRDefault="00615BF8" w:rsidP="00C967D9">
            <w:pPr>
              <w:spacing w:line="520" w:lineRule="exact"/>
              <w:ind w:right="-108"/>
              <w:jc w:val="left"/>
              <w:rPr>
                <w:rFonts w:ascii="仿宋_GB2312" w:eastAsia="仿宋_GB2312" w:hAnsi="新宋体" w:hint="eastAsia"/>
                <w:sz w:val="24"/>
              </w:rPr>
            </w:pPr>
            <w:r w:rsidRPr="00693030">
              <w:rPr>
                <w:rFonts w:hint="eastAsia"/>
                <w:sz w:val="24"/>
              </w:rPr>
              <w:t>学院制定的相关管理制度文件</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ascii="仿宋_GB2312" w:eastAsia="仿宋_GB2312" w:hAnsi="新宋体" w:hint="eastAsia"/>
                <w:sz w:val="24"/>
              </w:rPr>
            </w:pPr>
          </w:p>
        </w:tc>
        <w:tc>
          <w:tcPr>
            <w:tcW w:w="1418" w:type="dxa"/>
            <w:vMerge/>
            <w:vAlign w:val="center"/>
          </w:tcPr>
          <w:p w:rsidR="00615BF8" w:rsidRPr="00693030" w:rsidRDefault="00615BF8" w:rsidP="00C967D9">
            <w:pPr>
              <w:spacing w:line="520" w:lineRule="exact"/>
              <w:ind w:right="-108"/>
              <w:jc w:val="center"/>
              <w:rPr>
                <w:rFonts w:ascii="仿宋_GB2312" w:eastAsia="仿宋_GB2312" w:hAnsi="新宋体" w:hint="eastAsia"/>
                <w:sz w:val="24"/>
              </w:rPr>
            </w:pPr>
          </w:p>
        </w:tc>
        <w:tc>
          <w:tcPr>
            <w:tcW w:w="3685" w:type="dxa"/>
          </w:tcPr>
          <w:p w:rsidR="00615BF8" w:rsidRPr="00377BA6" w:rsidRDefault="00615BF8" w:rsidP="00C967D9">
            <w:pPr>
              <w:spacing w:line="520" w:lineRule="exact"/>
              <w:ind w:right="480"/>
              <w:jc w:val="left"/>
              <w:rPr>
                <w:rFonts w:hint="eastAsia"/>
                <w:sz w:val="24"/>
              </w:rPr>
            </w:pPr>
            <w:r w:rsidRPr="00693030">
              <w:rPr>
                <w:rFonts w:hint="eastAsia"/>
                <w:sz w:val="24"/>
              </w:rPr>
              <w:t>学生成绩登记表</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ascii="仿宋_GB2312" w:eastAsia="仿宋_GB2312" w:hAnsi="新宋体" w:hint="eastAsia"/>
                <w:sz w:val="24"/>
              </w:rPr>
            </w:pPr>
          </w:p>
        </w:tc>
        <w:tc>
          <w:tcPr>
            <w:tcW w:w="1418" w:type="dxa"/>
            <w:vMerge/>
            <w:vAlign w:val="center"/>
          </w:tcPr>
          <w:p w:rsidR="00615BF8" w:rsidRPr="00693030" w:rsidRDefault="00615BF8" w:rsidP="00C967D9">
            <w:pPr>
              <w:spacing w:line="520" w:lineRule="exact"/>
              <w:ind w:right="-108"/>
              <w:jc w:val="center"/>
              <w:rPr>
                <w:rFonts w:ascii="仿宋_GB2312" w:eastAsia="仿宋_GB2312" w:hAnsi="新宋体" w:hint="eastAsia"/>
                <w:sz w:val="24"/>
              </w:rPr>
            </w:pPr>
          </w:p>
        </w:tc>
        <w:tc>
          <w:tcPr>
            <w:tcW w:w="3685" w:type="dxa"/>
          </w:tcPr>
          <w:p w:rsidR="00615BF8" w:rsidRPr="00377BA6" w:rsidRDefault="00615BF8" w:rsidP="00C967D9">
            <w:pPr>
              <w:spacing w:line="520" w:lineRule="exact"/>
              <w:ind w:right="-108"/>
              <w:jc w:val="left"/>
              <w:rPr>
                <w:rFonts w:hint="eastAsia"/>
                <w:sz w:val="24"/>
              </w:rPr>
            </w:pPr>
            <w:r w:rsidRPr="00693030">
              <w:rPr>
                <w:rFonts w:hint="eastAsia"/>
                <w:sz w:val="24"/>
              </w:rPr>
              <w:t>课程考试试卷或课程论文</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ascii="仿宋_GB2312" w:eastAsia="仿宋_GB2312" w:hAnsi="新宋体" w:hint="eastAsia"/>
                <w:sz w:val="24"/>
              </w:rPr>
            </w:pPr>
          </w:p>
        </w:tc>
        <w:tc>
          <w:tcPr>
            <w:tcW w:w="1418" w:type="dxa"/>
            <w:vMerge/>
            <w:vAlign w:val="center"/>
          </w:tcPr>
          <w:p w:rsidR="00615BF8" w:rsidRPr="00693030" w:rsidRDefault="00615BF8" w:rsidP="00C967D9">
            <w:pPr>
              <w:spacing w:line="520" w:lineRule="exact"/>
              <w:ind w:right="-108"/>
              <w:jc w:val="center"/>
              <w:rPr>
                <w:rFonts w:ascii="仿宋_GB2312" w:eastAsia="仿宋_GB2312" w:hAnsi="新宋体" w:hint="eastAsia"/>
                <w:sz w:val="24"/>
              </w:rPr>
            </w:pPr>
          </w:p>
        </w:tc>
        <w:tc>
          <w:tcPr>
            <w:tcW w:w="3685" w:type="dxa"/>
          </w:tcPr>
          <w:p w:rsidR="00615BF8" w:rsidRPr="00377BA6" w:rsidRDefault="00615BF8" w:rsidP="00C967D9">
            <w:pPr>
              <w:spacing w:line="520" w:lineRule="exact"/>
              <w:ind w:right="480"/>
              <w:jc w:val="left"/>
              <w:rPr>
                <w:rFonts w:hint="eastAsia"/>
                <w:sz w:val="24"/>
              </w:rPr>
            </w:pPr>
            <w:r w:rsidRPr="00693030">
              <w:rPr>
                <w:rFonts w:hint="eastAsia"/>
                <w:sz w:val="24"/>
              </w:rPr>
              <w:t>学位论文开题组织记录</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ascii="仿宋_GB2312" w:eastAsia="仿宋_GB2312" w:hAnsi="新宋体" w:hint="eastAsia"/>
                <w:sz w:val="24"/>
              </w:rPr>
            </w:pPr>
          </w:p>
        </w:tc>
        <w:tc>
          <w:tcPr>
            <w:tcW w:w="1418" w:type="dxa"/>
            <w:vMerge/>
            <w:vAlign w:val="center"/>
          </w:tcPr>
          <w:p w:rsidR="00615BF8" w:rsidRPr="00693030" w:rsidRDefault="00615BF8" w:rsidP="00C967D9">
            <w:pPr>
              <w:spacing w:line="520" w:lineRule="exact"/>
              <w:ind w:right="-108"/>
              <w:jc w:val="center"/>
              <w:rPr>
                <w:rFonts w:ascii="仿宋_GB2312" w:eastAsia="仿宋_GB2312" w:hAnsi="新宋体" w:hint="eastAsia"/>
                <w:sz w:val="24"/>
              </w:rPr>
            </w:pPr>
          </w:p>
        </w:tc>
        <w:tc>
          <w:tcPr>
            <w:tcW w:w="3685" w:type="dxa"/>
          </w:tcPr>
          <w:p w:rsidR="00615BF8" w:rsidRPr="00377BA6" w:rsidRDefault="00615BF8" w:rsidP="00C967D9">
            <w:pPr>
              <w:spacing w:line="520" w:lineRule="exact"/>
              <w:ind w:right="480"/>
              <w:jc w:val="left"/>
              <w:rPr>
                <w:rFonts w:hint="eastAsia"/>
                <w:sz w:val="24"/>
              </w:rPr>
            </w:pPr>
            <w:r w:rsidRPr="00377BA6">
              <w:rPr>
                <w:rFonts w:hint="eastAsia"/>
                <w:sz w:val="24"/>
              </w:rPr>
              <w:t>中期考核</w:t>
            </w:r>
            <w:r w:rsidRPr="00693030">
              <w:rPr>
                <w:rFonts w:hint="eastAsia"/>
                <w:sz w:val="24"/>
              </w:rPr>
              <w:t>记录</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ascii="仿宋_GB2312" w:eastAsia="仿宋_GB2312" w:hAnsi="新宋体" w:hint="eastAsia"/>
                <w:sz w:val="24"/>
              </w:rPr>
            </w:pPr>
          </w:p>
        </w:tc>
        <w:tc>
          <w:tcPr>
            <w:tcW w:w="1418" w:type="dxa"/>
            <w:vMerge/>
            <w:vAlign w:val="center"/>
          </w:tcPr>
          <w:p w:rsidR="00615BF8" w:rsidRPr="00693030" w:rsidRDefault="00615BF8" w:rsidP="00C967D9">
            <w:pPr>
              <w:spacing w:line="520" w:lineRule="exact"/>
              <w:ind w:right="-108"/>
              <w:jc w:val="center"/>
              <w:rPr>
                <w:rFonts w:ascii="仿宋_GB2312" w:eastAsia="仿宋_GB2312" w:hAnsi="新宋体" w:hint="eastAsia"/>
                <w:sz w:val="24"/>
              </w:rPr>
            </w:pPr>
          </w:p>
        </w:tc>
        <w:tc>
          <w:tcPr>
            <w:tcW w:w="3685" w:type="dxa"/>
          </w:tcPr>
          <w:p w:rsidR="00615BF8" w:rsidRPr="00377BA6" w:rsidRDefault="00615BF8" w:rsidP="00C967D9">
            <w:pPr>
              <w:spacing w:line="520" w:lineRule="exact"/>
              <w:ind w:right="480"/>
              <w:jc w:val="left"/>
              <w:rPr>
                <w:rFonts w:hint="eastAsia"/>
                <w:sz w:val="24"/>
              </w:rPr>
            </w:pPr>
            <w:r w:rsidRPr="00693030">
              <w:rPr>
                <w:rFonts w:hint="eastAsia"/>
                <w:sz w:val="24"/>
              </w:rPr>
              <w:t>学位论文答辩组织记录</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ascii="仿宋_GB2312" w:eastAsia="仿宋_GB2312" w:hAnsi="新宋体" w:hint="eastAsia"/>
                <w:sz w:val="24"/>
              </w:rPr>
            </w:pPr>
          </w:p>
        </w:tc>
        <w:tc>
          <w:tcPr>
            <w:tcW w:w="1418" w:type="dxa"/>
            <w:vMerge w:val="restart"/>
            <w:vAlign w:val="center"/>
          </w:tcPr>
          <w:p w:rsidR="00615BF8" w:rsidRPr="00693030" w:rsidRDefault="00615BF8" w:rsidP="00C967D9">
            <w:pPr>
              <w:spacing w:line="520" w:lineRule="exact"/>
              <w:ind w:right="-108"/>
              <w:jc w:val="center"/>
              <w:rPr>
                <w:rFonts w:ascii="仿宋_GB2312" w:eastAsia="仿宋_GB2312" w:hAnsi="新宋体" w:hint="eastAsia"/>
                <w:sz w:val="24"/>
              </w:rPr>
            </w:pPr>
            <w:r w:rsidRPr="00693030">
              <w:rPr>
                <w:rFonts w:hint="eastAsia"/>
                <w:sz w:val="24"/>
              </w:rPr>
              <w:t>专业硕士核心课程教学情况</w:t>
            </w:r>
          </w:p>
        </w:tc>
        <w:tc>
          <w:tcPr>
            <w:tcW w:w="3685" w:type="dxa"/>
          </w:tcPr>
          <w:p w:rsidR="00615BF8" w:rsidRPr="00377BA6" w:rsidRDefault="00615BF8" w:rsidP="00C967D9">
            <w:pPr>
              <w:spacing w:line="520" w:lineRule="exact"/>
              <w:ind w:right="480"/>
              <w:jc w:val="left"/>
              <w:rPr>
                <w:rFonts w:hint="eastAsia"/>
                <w:sz w:val="24"/>
              </w:rPr>
            </w:pPr>
            <w:r w:rsidRPr="00693030">
              <w:rPr>
                <w:rFonts w:hint="eastAsia"/>
                <w:sz w:val="24"/>
              </w:rPr>
              <w:t>教学案例库建设</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ascii="仿宋_GB2312" w:eastAsia="仿宋_GB2312" w:hAnsi="新宋体" w:hint="eastAsia"/>
                <w:sz w:val="24"/>
              </w:rPr>
            </w:pPr>
          </w:p>
        </w:tc>
        <w:tc>
          <w:tcPr>
            <w:tcW w:w="1418" w:type="dxa"/>
            <w:vMerge/>
            <w:vAlign w:val="center"/>
          </w:tcPr>
          <w:p w:rsidR="00615BF8" w:rsidRPr="00693030" w:rsidRDefault="00615BF8" w:rsidP="00C967D9">
            <w:pPr>
              <w:spacing w:line="520" w:lineRule="exact"/>
              <w:ind w:right="-108"/>
              <w:jc w:val="center"/>
              <w:rPr>
                <w:rFonts w:ascii="仿宋_GB2312" w:eastAsia="仿宋_GB2312" w:hAnsi="新宋体" w:hint="eastAsia"/>
                <w:sz w:val="24"/>
              </w:rPr>
            </w:pPr>
          </w:p>
        </w:tc>
        <w:tc>
          <w:tcPr>
            <w:tcW w:w="3685" w:type="dxa"/>
          </w:tcPr>
          <w:p w:rsidR="00615BF8" w:rsidRPr="00377BA6" w:rsidRDefault="00615BF8" w:rsidP="00C967D9">
            <w:pPr>
              <w:spacing w:line="520" w:lineRule="exact"/>
              <w:ind w:right="-108"/>
              <w:jc w:val="left"/>
              <w:rPr>
                <w:rFonts w:hint="eastAsia"/>
                <w:sz w:val="24"/>
              </w:rPr>
            </w:pPr>
            <w:r w:rsidRPr="00693030">
              <w:rPr>
                <w:rFonts w:hint="eastAsia"/>
                <w:sz w:val="24"/>
              </w:rPr>
              <w:t>案例教学经验交流活动记录</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ascii="仿宋_GB2312" w:eastAsia="仿宋_GB2312" w:hAnsi="新宋体" w:hint="eastAsia"/>
                <w:sz w:val="24"/>
              </w:rPr>
            </w:pPr>
          </w:p>
        </w:tc>
        <w:tc>
          <w:tcPr>
            <w:tcW w:w="1418" w:type="dxa"/>
            <w:vMerge/>
            <w:vAlign w:val="center"/>
          </w:tcPr>
          <w:p w:rsidR="00615BF8" w:rsidRPr="00693030" w:rsidRDefault="00615BF8" w:rsidP="00C967D9">
            <w:pPr>
              <w:spacing w:line="520" w:lineRule="exact"/>
              <w:ind w:right="-108"/>
              <w:jc w:val="center"/>
              <w:rPr>
                <w:rFonts w:ascii="仿宋_GB2312" w:eastAsia="仿宋_GB2312" w:hAnsi="新宋体" w:hint="eastAsia"/>
                <w:sz w:val="24"/>
              </w:rPr>
            </w:pPr>
          </w:p>
        </w:tc>
        <w:tc>
          <w:tcPr>
            <w:tcW w:w="3685" w:type="dxa"/>
          </w:tcPr>
          <w:p w:rsidR="00615BF8" w:rsidRPr="00693030" w:rsidRDefault="00615BF8" w:rsidP="00C967D9">
            <w:pPr>
              <w:spacing w:line="520" w:lineRule="exact"/>
              <w:ind w:right="-108"/>
              <w:jc w:val="left"/>
              <w:rPr>
                <w:rFonts w:hint="eastAsia"/>
                <w:sz w:val="24"/>
              </w:rPr>
            </w:pPr>
            <w:r w:rsidRPr="00693030">
              <w:rPr>
                <w:rFonts w:hint="eastAsia"/>
                <w:sz w:val="24"/>
              </w:rPr>
              <w:t>案例教学师资培训情况</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ascii="仿宋_GB2312" w:eastAsia="仿宋_GB2312" w:hAnsi="新宋体" w:hint="eastAsia"/>
                <w:sz w:val="24"/>
              </w:rPr>
            </w:pPr>
          </w:p>
        </w:tc>
        <w:tc>
          <w:tcPr>
            <w:tcW w:w="1418" w:type="dxa"/>
            <w:vMerge/>
            <w:vAlign w:val="center"/>
          </w:tcPr>
          <w:p w:rsidR="00615BF8" w:rsidRPr="00693030" w:rsidRDefault="00615BF8" w:rsidP="00C967D9">
            <w:pPr>
              <w:spacing w:line="520" w:lineRule="exact"/>
              <w:ind w:right="-108"/>
              <w:jc w:val="center"/>
              <w:rPr>
                <w:rFonts w:ascii="仿宋_GB2312" w:eastAsia="仿宋_GB2312" w:hAnsi="新宋体" w:hint="eastAsia"/>
                <w:sz w:val="24"/>
              </w:rPr>
            </w:pPr>
          </w:p>
        </w:tc>
        <w:tc>
          <w:tcPr>
            <w:tcW w:w="3685" w:type="dxa"/>
          </w:tcPr>
          <w:p w:rsidR="00615BF8" w:rsidRPr="00693030" w:rsidRDefault="00615BF8" w:rsidP="00C967D9">
            <w:pPr>
              <w:spacing w:line="520" w:lineRule="exact"/>
              <w:ind w:right="-108"/>
              <w:jc w:val="left"/>
              <w:rPr>
                <w:rFonts w:hint="eastAsia"/>
                <w:sz w:val="24"/>
              </w:rPr>
            </w:pPr>
            <w:r w:rsidRPr="00693030">
              <w:rPr>
                <w:rFonts w:hint="eastAsia"/>
                <w:sz w:val="24"/>
              </w:rPr>
              <w:t>课程教学大纲与课件匹配度</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ascii="仿宋_GB2312" w:eastAsia="仿宋_GB2312" w:hAnsi="新宋体" w:hint="eastAsia"/>
                <w:sz w:val="24"/>
              </w:rPr>
            </w:pPr>
          </w:p>
        </w:tc>
        <w:tc>
          <w:tcPr>
            <w:tcW w:w="1418" w:type="dxa"/>
            <w:vMerge/>
            <w:vAlign w:val="center"/>
          </w:tcPr>
          <w:p w:rsidR="00615BF8" w:rsidRPr="00693030" w:rsidRDefault="00615BF8" w:rsidP="00C967D9">
            <w:pPr>
              <w:spacing w:line="520" w:lineRule="exact"/>
              <w:ind w:right="-108"/>
              <w:jc w:val="center"/>
              <w:rPr>
                <w:rFonts w:ascii="仿宋_GB2312" w:eastAsia="仿宋_GB2312" w:hAnsi="新宋体" w:hint="eastAsia"/>
                <w:sz w:val="24"/>
              </w:rPr>
            </w:pPr>
          </w:p>
        </w:tc>
        <w:tc>
          <w:tcPr>
            <w:tcW w:w="3685" w:type="dxa"/>
          </w:tcPr>
          <w:p w:rsidR="00615BF8" w:rsidRPr="00693030" w:rsidRDefault="00615BF8" w:rsidP="00C967D9">
            <w:pPr>
              <w:spacing w:line="520" w:lineRule="exact"/>
              <w:ind w:right="-108"/>
              <w:jc w:val="left"/>
              <w:rPr>
                <w:rFonts w:hint="eastAsia"/>
                <w:sz w:val="24"/>
              </w:rPr>
            </w:pPr>
            <w:r w:rsidRPr="00693030">
              <w:rPr>
                <w:rFonts w:hint="eastAsia"/>
                <w:sz w:val="24"/>
              </w:rPr>
              <w:t>核心课程师资实践经验</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ascii="仿宋_GB2312" w:eastAsia="仿宋_GB2312" w:hAnsi="新宋体" w:hint="eastAsia"/>
                <w:sz w:val="24"/>
              </w:rPr>
            </w:pPr>
          </w:p>
        </w:tc>
        <w:tc>
          <w:tcPr>
            <w:tcW w:w="1418" w:type="dxa"/>
            <w:vMerge/>
            <w:vAlign w:val="center"/>
          </w:tcPr>
          <w:p w:rsidR="00615BF8" w:rsidRPr="00693030" w:rsidRDefault="00615BF8" w:rsidP="00C967D9">
            <w:pPr>
              <w:spacing w:line="520" w:lineRule="exact"/>
              <w:ind w:right="-108"/>
              <w:jc w:val="center"/>
              <w:rPr>
                <w:rFonts w:ascii="仿宋_GB2312" w:eastAsia="仿宋_GB2312" w:hAnsi="新宋体" w:hint="eastAsia"/>
                <w:sz w:val="24"/>
              </w:rPr>
            </w:pPr>
          </w:p>
        </w:tc>
        <w:tc>
          <w:tcPr>
            <w:tcW w:w="3685" w:type="dxa"/>
          </w:tcPr>
          <w:p w:rsidR="00615BF8" w:rsidRPr="00693030" w:rsidRDefault="00615BF8" w:rsidP="00C967D9">
            <w:pPr>
              <w:spacing w:line="520" w:lineRule="exact"/>
              <w:ind w:right="-108"/>
              <w:jc w:val="left"/>
              <w:rPr>
                <w:rFonts w:hint="eastAsia"/>
                <w:sz w:val="24"/>
              </w:rPr>
            </w:pPr>
            <w:r w:rsidRPr="00693030">
              <w:rPr>
                <w:rFonts w:hint="eastAsia"/>
                <w:sz w:val="24"/>
              </w:rPr>
              <w:t>核心课程聘请校外师资情况</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ascii="仿宋_GB2312" w:eastAsia="仿宋_GB2312" w:hAnsi="新宋体" w:hint="eastAsia"/>
                <w:sz w:val="24"/>
              </w:rPr>
            </w:pPr>
          </w:p>
        </w:tc>
        <w:tc>
          <w:tcPr>
            <w:tcW w:w="1418" w:type="dxa"/>
            <w:vMerge w:val="restart"/>
            <w:vAlign w:val="center"/>
          </w:tcPr>
          <w:p w:rsidR="00615BF8" w:rsidRPr="00693030" w:rsidRDefault="00615BF8" w:rsidP="00C967D9">
            <w:pPr>
              <w:spacing w:line="520" w:lineRule="exact"/>
              <w:ind w:right="-108"/>
              <w:jc w:val="center"/>
              <w:rPr>
                <w:rFonts w:ascii="仿宋_GB2312" w:eastAsia="仿宋_GB2312" w:hAnsi="新宋体" w:hint="eastAsia"/>
                <w:sz w:val="24"/>
              </w:rPr>
            </w:pPr>
            <w:r w:rsidRPr="00693030">
              <w:rPr>
                <w:rFonts w:hint="eastAsia"/>
                <w:sz w:val="24"/>
              </w:rPr>
              <w:t>专业硕士实践实训情况</w:t>
            </w:r>
          </w:p>
        </w:tc>
        <w:tc>
          <w:tcPr>
            <w:tcW w:w="3685" w:type="dxa"/>
          </w:tcPr>
          <w:p w:rsidR="00615BF8" w:rsidRPr="00377BA6" w:rsidRDefault="00615BF8" w:rsidP="00C967D9">
            <w:pPr>
              <w:spacing w:line="520" w:lineRule="exact"/>
              <w:ind w:right="480"/>
              <w:jc w:val="left"/>
              <w:rPr>
                <w:rFonts w:hint="eastAsia"/>
                <w:sz w:val="24"/>
              </w:rPr>
            </w:pPr>
            <w:r w:rsidRPr="00693030">
              <w:rPr>
                <w:rFonts w:hint="eastAsia"/>
                <w:sz w:val="24"/>
              </w:rPr>
              <w:t>实践基地合同</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ascii="仿宋_GB2312" w:eastAsia="仿宋_GB2312" w:hAnsi="新宋体" w:hint="eastAsia"/>
                <w:sz w:val="24"/>
              </w:rPr>
            </w:pPr>
          </w:p>
        </w:tc>
        <w:tc>
          <w:tcPr>
            <w:tcW w:w="1418" w:type="dxa"/>
            <w:vMerge/>
            <w:vAlign w:val="center"/>
          </w:tcPr>
          <w:p w:rsidR="00615BF8" w:rsidRPr="00693030" w:rsidRDefault="00615BF8" w:rsidP="00C967D9">
            <w:pPr>
              <w:spacing w:line="520" w:lineRule="exact"/>
              <w:ind w:right="-108"/>
              <w:jc w:val="center"/>
              <w:rPr>
                <w:rFonts w:ascii="仿宋_GB2312" w:eastAsia="仿宋_GB2312" w:hAnsi="新宋体" w:hint="eastAsia"/>
                <w:sz w:val="24"/>
              </w:rPr>
            </w:pPr>
          </w:p>
        </w:tc>
        <w:tc>
          <w:tcPr>
            <w:tcW w:w="3685" w:type="dxa"/>
          </w:tcPr>
          <w:p w:rsidR="00615BF8" w:rsidRPr="00377BA6" w:rsidRDefault="00615BF8" w:rsidP="00C967D9">
            <w:pPr>
              <w:spacing w:line="520" w:lineRule="exact"/>
              <w:ind w:right="34"/>
              <w:jc w:val="left"/>
              <w:rPr>
                <w:rFonts w:hint="eastAsia"/>
                <w:sz w:val="24"/>
              </w:rPr>
            </w:pPr>
            <w:r w:rsidRPr="00377BA6">
              <w:rPr>
                <w:rFonts w:hint="eastAsia"/>
                <w:sz w:val="24"/>
              </w:rPr>
              <w:t>实践基地教学活动原始记录</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ascii="仿宋_GB2312" w:eastAsia="仿宋_GB2312" w:hAnsi="新宋体" w:hint="eastAsia"/>
                <w:sz w:val="24"/>
              </w:rPr>
            </w:pPr>
          </w:p>
        </w:tc>
        <w:tc>
          <w:tcPr>
            <w:tcW w:w="1418" w:type="dxa"/>
            <w:vMerge/>
            <w:vAlign w:val="center"/>
          </w:tcPr>
          <w:p w:rsidR="00615BF8" w:rsidRPr="00693030" w:rsidRDefault="00615BF8" w:rsidP="00C967D9">
            <w:pPr>
              <w:spacing w:line="520" w:lineRule="exact"/>
              <w:ind w:right="-108"/>
              <w:jc w:val="center"/>
              <w:rPr>
                <w:rFonts w:ascii="仿宋_GB2312" w:eastAsia="仿宋_GB2312" w:hAnsi="新宋体" w:hint="eastAsia"/>
                <w:sz w:val="24"/>
              </w:rPr>
            </w:pPr>
          </w:p>
        </w:tc>
        <w:tc>
          <w:tcPr>
            <w:tcW w:w="3685" w:type="dxa"/>
          </w:tcPr>
          <w:p w:rsidR="00615BF8" w:rsidRPr="00693030" w:rsidRDefault="00615BF8" w:rsidP="00C967D9">
            <w:pPr>
              <w:spacing w:line="520" w:lineRule="exact"/>
              <w:ind w:right="175"/>
              <w:jc w:val="left"/>
              <w:rPr>
                <w:rFonts w:hint="eastAsia"/>
                <w:sz w:val="24"/>
              </w:rPr>
            </w:pPr>
            <w:r w:rsidRPr="00693030">
              <w:rPr>
                <w:rFonts w:hint="eastAsia"/>
                <w:sz w:val="24"/>
              </w:rPr>
              <w:t>校内实验室</w:t>
            </w:r>
            <w:r>
              <w:rPr>
                <w:rFonts w:hint="eastAsia"/>
                <w:sz w:val="24"/>
              </w:rPr>
              <w:t>实训实验有关材料</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ascii="仿宋_GB2312" w:eastAsia="仿宋_GB2312" w:hAnsi="新宋体" w:hint="eastAsia"/>
                <w:sz w:val="24"/>
              </w:rPr>
            </w:pPr>
          </w:p>
        </w:tc>
        <w:tc>
          <w:tcPr>
            <w:tcW w:w="1418" w:type="dxa"/>
            <w:vMerge/>
            <w:vAlign w:val="center"/>
          </w:tcPr>
          <w:p w:rsidR="00615BF8" w:rsidRPr="00693030" w:rsidRDefault="00615BF8" w:rsidP="00C967D9">
            <w:pPr>
              <w:spacing w:line="520" w:lineRule="exact"/>
              <w:ind w:right="-108"/>
              <w:jc w:val="center"/>
              <w:rPr>
                <w:rFonts w:ascii="仿宋_GB2312" w:eastAsia="仿宋_GB2312" w:hAnsi="新宋体" w:hint="eastAsia"/>
                <w:sz w:val="24"/>
              </w:rPr>
            </w:pPr>
          </w:p>
        </w:tc>
        <w:tc>
          <w:tcPr>
            <w:tcW w:w="3685" w:type="dxa"/>
          </w:tcPr>
          <w:p w:rsidR="00615BF8" w:rsidRPr="00377BA6" w:rsidRDefault="00615BF8" w:rsidP="00C967D9">
            <w:pPr>
              <w:spacing w:line="480" w:lineRule="exact"/>
              <w:rPr>
                <w:rFonts w:hint="eastAsia"/>
                <w:sz w:val="24"/>
              </w:rPr>
            </w:pPr>
            <w:r w:rsidRPr="00693030">
              <w:rPr>
                <w:rFonts w:hint="eastAsia"/>
                <w:sz w:val="24"/>
              </w:rPr>
              <w:t>研究生实习</w:t>
            </w:r>
            <w:r>
              <w:rPr>
                <w:rFonts w:hint="eastAsia"/>
                <w:sz w:val="24"/>
              </w:rPr>
              <w:t>、</w:t>
            </w:r>
            <w:r w:rsidRPr="00693030">
              <w:rPr>
                <w:rFonts w:hint="eastAsia"/>
                <w:sz w:val="24"/>
              </w:rPr>
              <w:t>实</w:t>
            </w:r>
            <w:proofErr w:type="gramStart"/>
            <w:r w:rsidRPr="00693030">
              <w:rPr>
                <w:rFonts w:hint="eastAsia"/>
                <w:sz w:val="24"/>
              </w:rPr>
              <w:t>训</w:t>
            </w:r>
            <w:r>
              <w:rPr>
                <w:rFonts w:hint="eastAsia"/>
                <w:sz w:val="24"/>
              </w:rPr>
              <w:t>报告</w:t>
            </w:r>
            <w:proofErr w:type="gramEnd"/>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ascii="仿宋_GB2312" w:eastAsia="仿宋_GB2312" w:hAnsi="新宋体" w:hint="eastAsia"/>
                <w:sz w:val="24"/>
              </w:rPr>
            </w:pPr>
          </w:p>
        </w:tc>
        <w:tc>
          <w:tcPr>
            <w:tcW w:w="1418" w:type="dxa"/>
            <w:vMerge w:val="restart"/>
            <w:vAlign w:val="center"/>
          </w:tcPr>
          <w:p w:rsidR="00615BF8" w:rsidRPr="00693030" w:rsidRDefault="00615BF8" w:rsidP="00C967D9">
            <w:pPr>
              <w:spacing w:line="520" w:lineRule="exact"/>
              <w:ind w:right="-108"/>
              <w:jc w:val="center"/>
              <w:rPr>
                <w:rFonts w:hint="eastAsia"/>
                <w:sz w:val="24"/>
              </w:rPr>
            </w:pPr>
            <w:r w:rsidRPr="00693030">
              <w:rPr>
                <w:rFonts w:hint="eastAsia"/>
                <w:sz w:val="24"/>
              </w:rPr>
              <w:t>师资队伍情况</w:t>
            </w:r>
          </w:p>
        </w:tc>
        <w:tc>
          <w:tcPr>
            <w:tcW w:w="3685" w:type="dxa"/>
          </w:tcPr>
          <w:p w:rsidR="00615BF8" w:rsidRPr="00693030" w:rsidRDefault="00615BF8" w:rsidP="00C967D9">
            <w:pPr>
              <w:spacing w:line="520" w:lineRule="exact"/>
              <w:ind w:right="480"/>
              <w:jc w:val="left"/>
              <w:rPr>
                <w:rFonts w:hint="eastAsia"/>
                <w:sz w:val="24"/>
              </w:rPr>
            </w:pPr>
            <w:r w:rsidRPr="00693030">
              <w:rPr>
                <w:rFonts w:hint="eastAsia"/>
                <w:sz w:val="24"/>
              </w:rPr>
              <w:t>研究生指导教师结构</w:t>
            </w:r>
            <w:r>
              <w:rPr>
                <w:rFonts w:hint="eastAsia"/>
                <w:sz w:val="24"/>
              </w:rPr>
              <w:t>分析</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ascii="仿宋_GB2312" w:eastAsia="仿宋_GB2312" w:hAnsi="新宋体" w:hint="eastAsia"/>
                <w:sz w:val="24"/>
              </w:rPr>
            </w:pPr>
          </w:p>
        </w:tc>
        <w:tc>
          <w:tcPr>
            <w:tcW w:w="1418" w:type="dxa"/>
            <w:vMerge/>
            <w:vAlign w:val="center"/>
          </w:tcPr>
          <w:p w:rsidR="00615BF8" w:rsidRPr="00693030" w:rsidRDefault="00615BF8" w:rsidP="00C967D9">
            <w:pPr>
              <w:spacing w:line="520" w:lineRule="exact"/>
              <w:ind w:right="-108"/>
              <w:jc w:val="center"/>
              <w:rPr>
                <w:rFonts w:hint="eastAsia"/>
                <w:sz w:val="24"/>
              </w:rPr>
            </w:pPr>
          </w:p>
        </w:tc>
        <w:tc>
          <w:tcPr>
            <w:tcW w:w="3685" w:type="dxa"/>
          </w:tcPr>
          <w:p w:rsidR="00615BF8" w:rsidRPr="00693030" w:rsidRDefault="00615BF8" w:rsidP="00C967D9">
            <w:pPr>
              <w:spacing w:line="520" w:lineRule="exact"/>
              <w:ind w:right="-108"/>
              <w:jc w:val="left"/>
              <w:rPr>
                <w:rFonts w:hint="eastAsia"/>
                <w:sz w:val="24"/>
              </w:rPr>
            </w:pPr>
            <w:r w:rsidRPr="00693030">
              <w:rPr>
                <w:rFonts w:hint="eastAsia"/>
                <w:sz w:val="24"/>
              </w:rPr>
              <w:t>兼职导师参与校内活动情况</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hint="eastAsia"/>
                <w:sz w:val="24"/>
              </w:rPr>
            </w:pPr>
          </w:p>
        </w:tc>
        <w:tc>
          <w:tcPr>
            <w:tcW w:w="1418" w:type="dxa"/>
            <w:vMerge w:val="restart"/>
            <w:vAlign w:val="center"/>
          </w:tcPr>
          <w:p w:rsidR="00615BF8" w:rsidRPr="00693030" w:rsidRDefault="00615BF8" w:rsidP="00C967D9">
            <w:pPr>
              <w:spacing w:line="480" w:lineRule="exact"/>
              <w:jc w:val="center"/>
              <w:rPr>
                <w:rFonts w:hint="eastAsia"/>
                <w:sz w:val="24"/>
              </w:rPr>
            </w:pPr>
            <w:r w:rsidRPr="00693030">
              <w:rPr>
                <w:rFonts w:hint="eastAsia"/>
                <w:sz w:val="24"/>
              </w:rPr>
              <w:t>研究生</w:t>
            </w:r>
            <w:r>
              <w:rPr>
                <w:rFonts w:hint="eastAsia"/>
                <w:sz w:val="24"/>
              </w:rPr>
              <w:t>学术</w:t>
            </w:r>
            <w:r w:rsidRPr="00693030">
              <w:rPr>
                <w:rFonts w:hint="eastAsia"/>
                <w:sz w:val="24"/>
              </w:rPr>
              <w:t>活动开展情况</w:t>
            </w:r>
          </w:p>
        </w:tc>
        <w:tc>
          <w:tcPr>
            <w:tcW w:w="3685" w:type="dxa"/>
            <w:vAlign w:val="center"/>
          </w:tcPr>
          <w:p w:rsidR="00615BF8" w:rsidRPr="00693030" w:rsidRDefault="00615BF8" w:rsidP="00C967D9">
            <w:pPr>
              <w:spacing w:line="360" w:lineRule="exact"/>
              <w:rPr>
                <w:rFonts w:hint="eastAsia"/>
                <w:sz w:val="24"/>
              </w:rPr>
            </w:pPr>
            <w:r w:rsidRPr="00693030">
              <w:rPr>
                <w:rFonts w:hint="eastAsia"/>
                <w:sz w:val="24"/>
              </w:rPr>
              <w:t>研究生</w:t>
            </w:r>
            <w:r>
              <w:rPr>
                <w:rFonts w:hint="eastAsia"/>
                <w:sz w:val="24"/>
              </w:rPr>
              <w:t>学术</w:t>
            </w:r>
            <w:r w:rsidRPr="00693030">
              <w:rPr>
                <w:rFonts w:hint="eastAsia"/>
                <w:sz w:val="24"/>
              </w:rPr>
              <w:t>社团组织设置情况</w:t>
            </w:r>
            <w:r w:rsidRPr="00693030">
              <w:rPr>
                <w:rFonts w:hint="eastAsia"/>
                <w:sz w:val="24"/>
              </w:rPr>
              <w:t xml:space="preserve"> </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hint="eastAsia"/>
                <w:sz w:val="24"/>
              </w:rPr>
            </w:pPr>
          </w:p>
        </w:tc>
        <w:tc>
          <w:tcPr>
            <w:tcW w:w="1418" w:type="dxa"/>
            <w:vMerge/>
            <w:vAlign w:val="center"/>
          </w:tcPr>
          <w:p w:rsidR="00615BF8" w:rsidRPr="00693030" w:rsidRDefault="00615BF8" w:rsidP="00C967D9">
            <w:pPr>
              <w:spacing w:line="480" w:lineRule="exact"/>
              <w:jc w:val="center"/>
              <w:rPr>
                <w:rFonts w:hint="eastAsia"/>
                <w:sz w:val="24"/>
              </w:rPr>
            </w:pPr>
          </w:p>
        </w:tc>
        <w:tc>
          <w:tcPr>
            <w:tcW w:w="3685" w:type="dxa"/>
            <w:vAlign w:val="center"/>
          </w:tcPr>
          <w:p w:rsidR="00615BF8" w:rsidRPr="00693030" w:rsidRDefault="00615BF8" w:rsidP="00C967D9">
            <w:pPr>
              <w:spacing w:line="360" w:lineRule="exact"/>
              <w:rPr>
                <w:rFonts w:hint="eastAsia"/>
                <w:sz w:val="24"/>
              </w:rPr>
            </w:pPr>
            <w:r w:rsidRPr="00693030">
              <w:rPr>
                <w:rFonts w:hint="eastAsia"/>
                <w:sz w:val="24"/>
              </w:rPr>
              <w:t>提高研究生</w:t>
            </w:r>
            <w:r>
              <w:rPr>
                <w:rFonts w:hint="eastAsia"/>
                <w:sz w:val="24"/>
              </w:rPr>
              <w:t>学术</w:t>
            </w:r>
            <w:r w:rsidRPr="00693030">
              <w:rPr>
                <w:rFonts w:hint="eastAsia"/>
                <w:sz w:val="24"/>
              </w:rPr>
              <w:t>能力的各类活动开展情况</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hint="eastAsia"/>
                <w:sz w:val="24"/>
              </w:rPr>
            </w:pPr>
          </w:p>
        </w:tc>
        <w:tc>
          <w:tcPr>
            <w:tcW w:w="1418" w:type="dxa"/>
            <w:vMerge/>
            <w:vAlign w:val="center"/>
          </w:tcPr>
          <w:p w:rsidR="00615BF8" w:rsidRPr="00693030" w:rsidRDefault="00615BF8" w:rsidP="00C967D9">
            <w:pPr>
              <w:spacing w:line="480" w:lineRule="exact"/>
              <w:jc w:val="center"/>
              <w:rPr>
                <w:rFonts w:hint="eastAsia"/>
                <w:sz w:val="24"/>
              </w:rPr>
            </w:pPr>
          </w:p>
        </w:tc>
        <w:tc>
          <w:tcPr>
            <w:tcW w:w="3685" w:type="dxa"/>
            <w:vAlign w:val="center"/>
          </w:tcPr>
          <w:p w:rsidR="00615BF8" w:rsidRPr="00693030" w:rsidRDefault="00615BF8" w:rsidP="00C967D9">
            <w:pPr>
              <w:spacing w:line="360" w:lineRule="exact"/>
              <w:rPr>
                <w:rFonts w:hint="eastAsia"/>
                <w:sz w:val="24"/>
              </w:rPr>
            </w:pPr>
            <w:r w:rsidRPr="00693030">
              <w:rPr>
                <w:rFonts w:hint="eastAsia"/>
                <w:sz w:val="24"/>
              </w:rPr>
              <w:t>研究生反映意见的渠道</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hint="eastAsia"/>
                <w:sz w:val="24"/>
              </w:rPr>
            </w:pPr>
          </w:p>
        </w:tc>
        <w:tc>
          <w:tcPr>
            <w:tcW w:w="1418" w:type="dxa"/>
            <w:vMerge w:val="restart"/>
            <w:vAlign w:val="center"/>
          </w:tcPr>
          <w:p w:rsidR="00615BF8" w:rsidRPr="00693030" w:rsidRDefault="00615BF8" w:rsidP="00C967D9">
            <w:pPr>
              <w:spacing w:line="480" w:lineRule="exact"/>
              <w:jc w:val="center"/>
              <w:rPr>
                <w:rFonts w:hint="eastAsia"/>
                <w:sz w:val="24"/>
              </w:rPr>
            </w:pPr>
            <w:r w:rsidRPr="00693030">
              <w:rPr>
                <w:rFonts w:hint="eastAsia"/>
                <w:sz w:val="24"/>
              </w:rPr>
              <w:t>毕业生就业与社会评价情况</w:t>
            </w:r>
          </w:p>
        </w:tc>
        <w:tc>
          <w:tcPr>
            <w:tcW w:w="3685" w:type="dxa"/>
            <w:vAlign w:val="center"/>
          </w:tcPr>
          <w:p w:rsidR="00615BF8" w:rsidRPr="00693030" w:rsidRDefault="00615BF8" w:rsidP="00C967D9">
            <w:pPr>
              <w:spacing w:line="360" w:lineRule="exact"/>
              <w:rPr>
                <w:rFonts w:hint="eastAsia"/>
                <w:sz w:val="24"/>
              </w:rPr>
            </w:pPr>
            <w:r w:rsidRPr="00693030">
              <w:rPr>
                <w:rFonts w:hint="eastAsia"/>
                <w:sz w:val="24"/>
              </w:rPr>
              <w:t>毕业生年度一次就业率</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hint="eastAsia"/>
                <w:sz w:val="24"/>
              </w:rPr>
            </w:pPr>
          </w:p>
        </w:tc>
        <w:tc>
          <w:tcPr>
            <w:tcW w:w="1418" w:type="dxa"/>
            <w:vMerge/>
          </w:tcPr>
          <w:p w:rsidR="00615BF8" w:rsidRPr="00693030" w:rsidRDefault="00615BF8" w:rsidP="00C967D9">
            <w:pPr>
              <w:spacing w:line="520" w:lineRule="exact"/>
              <w:ind w:right="480"/>
              <w:jc w:val="left"/>
              <w:rPr>
                <w:rFonts w:hint="eastAsia"/>
                <w:sz w:val="24"/>
              </w:rPr>
            </w:pPr>
          </w:p>
        </w:tc>
        <w:tc>
          <w:tcPr>
            <w:tcW w:w="3685" w:type="dxa"/>
            <w:vAlign w:val="center"/>
          </w:tcPr>
          <w:p w:rsidR="00615BF8" w:rsidRPr="00693030" w:rsidRDefault="00615BF8" w:rsidP="00C967D9">
            <w:pPr>
              <w:spacing w:line="520" w:lineRule="exact"/>
              <w:ind w:right="-108"/>
              <w:rPr>
                <w:rFonts w:hint="eastAsia"/>
                <w:sz w:val="24"/>
              </w:rPr>
            </w:pPr>
            <w:r w:rsidRPr="00693030">
              <w:rPr>
                <w:rFonts w:hint="eastAsia"/>
                <w:sz w:val="24"/>
              </w:rPr>
              <w:t>毕业生就业行业与专业对口情况</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hint="eastAsia"/>
                <w:sz w:val="24"/>
              </w:rPr>
            </w:pPr>
          </w:p>
        </w:tc>
        <w:tc>
          <w:tcPr>
            <w:tcW w:w="1418" w:type="dxa"/>
            <w:vMerge/>
          </w:tcPr>
          <w:p w:rsidR="00615BF8" w:rsidRPr="00693030" w:rsidRDefault="00615BF8" w:rsidP="00C967D9">
            <w:pPr>
              <w:spacing w:line="520" w:lineRule="exact"/>
              <w:ind w:right="480"/>
              <w:jc w:val="left"/>
              <w:rPr>
                <w:rFonts w:hint="eastAsia"/>
                <w:sz w:val="24"/>
              </w:rPr>
            </w:pPr>
          </w:p>
        </w:tc>
        <w:tc>
          <w:tcPr>
            <w:tcW w:w="3685" w:type="dxa"/>
          </w:tcPr>
          <w:p w:rsidR="00615BF8" w:rsidRPr="00693030" w:rsidRDefault="00615BF8" w:rsidP="00C967D9">
            <w:pPr>
              <w:spacing w:line="520" w:lineRule="exact"/>
              <w:ind w:right="480"/>
              <w:jc w:val="left"/>
              <w:rPr>
                <w:rFonts w:hint="eastAsia"/>
                <w:sz w:val="24"/>
              </w:rPr>
            </w:pPr>
            <w:r w:rsidRPr="00693030">
              <w:rPr>
                <w:rFonts w:hint="eastAsia"/>
                <w:sz w:val="24"/>
              </w:rPr>
              <w:t>用人单位评价</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hint="eastAsia"/>
                <w:sz w:val="24"/>
              </w:rPr>
            </w:pPr>
          </w:p>
        </w:tc>
        <w:tc>
          <w:tcPr>
            <w:tcW w:w="1418" w:type="dxa"/>
            <w:vMerge w:val="restart"/>
            <w:vAlign w:val="center"/>
          </w:tcPr>
          <w:p w:rsidR="00615BF8" w:rsidRPr="00693030" w:rsidRDefault="00615BF8" w:rsidP="00C967D9">
            <w:pPr>
              <w:spacing w:line="480" w:lineRule="exact"/>
              <w:jc w:val="center"/>
              <w:rPr>
                <w:rFonts w:hint="eastAsia"/>
                <w:sz w:val="24"/>
              </w:rPr>
            </w:pPr>
            <w:r w:rsidRPr="005C2722">
              <w:rPr>
                <w:rFonts w:hint="eastAsia"/>
                <w:sz w:val="24"/>
              </w:rPr>
              <w:t>质量保障体系运行情况</w:t>
            </w:r>
          </w:p>
        </w:tc>
        <w:tc>
          <w:tcPr>
            <w:tcW w:w="3685" w:type="dxa"/>
          </w:tcPr>
          <w:p w:rsidR="00615BF8" w:rsidRPr="005C2722" w:rsidRDefault="00615BF8" w:rsidP="00C967D9">
            <w:pPr>
              <w:spacing w:line="480" w:lineRule="exact"/>
              <w:rPr>
                <w:rFonts w:hint="eastAsia"/>
                <w:sz w:val="24"/>
              </w:rPr>
            </w:pPr>
            <w:r>
              <w:rPr>
                <w:rFonts w:hint="eastAsia"/>
                <w:sz w:val="24"/>
              </w:rPr>
              <w:t>听课制度执行情况</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hint="eastAsia"/>
                <w:sz w:val="24"/>
              </w:rPr>
            </w:pPr>
          </w:p>
        </w:tc>
        <w:tc>
          <w:tcPr>
            <w:tcW w:w="1418" w:type="dxa"/>
            <w:vMerge/>
          </w:tcPr>
          <w:p w:rsidR="00615BF8" w:rsidRPr="00693030" w:rsidRDefault="00615BF8" w:rsidP="00C967D9">
            <w:pPr>
              <w:spacing w:line="520" w:lineRule="exact"/>
              <w:ind w:right="480"/>
              <w:jc w:val="left"/>
              <w:rPr>
                <w:rFonts w:hint="eastAsia"/>
                <w:sz w:val="24"/>
              </w:rPr>
            </w:pPr>
          </w:p>
        </w:tc>
        <w:tc>
          <w:tcPr>
            <w:tcW w:w="3685" w:type="dxa"/>
          </w:tcPr>
          <w:p w:rsidR="00615BF8" w:rsidRPr="00693030" w:rsidRDefault="00615BF8" w:rsidP="00C967D9">
            <w:pPr>
              <w:spacing w:line="520" w:lineRule="exact"/>
              <w:ind w:right="480"/>
              <w:jc w:val="left"/>
              <w:rPr>
                <w:rFonts w:hint="eastAsia"/>
                <w:sz w:val="24"/>
              </w:rPr>
            </w:pPr>
            <w:r>
              <w:rPr>
                <w:rFonts w:hint="eastAsia"/>
                <w:sz w:val="24"/>
              </w:rPr>
              <w:t>评教执行原始记录</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hint="eastAsia"/>
                <w:sz w:val="24"/>
              </w:rPr>
            </w:pPr>
          </w:p>
        </w:tc>
        <w:tc>
          <w:tcPr>
            <w:tcW w:w="1418" w:type="dxa"/>
            <w:vMerge/>
          </w:tcPr>
          <w:p w:rsidR="00615BF8" w:rsidRPr="00693030" w:rsidRDefault="00615BF8" w:rsidP="00C967D9">
            <w:pPr>
              <w:spacing w:line="520" w:lineRule="exact"/>
              <w:ind w:right="480"/>
              <w:jc w:val="left"/>
              <w:rPr>
                <w:rFonts w:hint="eastAsia"/>
                <w:sz w:val="24"/>
              </w:rPr>
            </w:pPr>
          </w:p>
        </w:tc>
        <w:tc>
          <w:tcPr>
            <w:tcW w:w="3685" w:type="dxa"/>
          </w:tcPr>
          <w:p w:rsidR="00615BF8" w:rsidRPr="00693030" w:rsidRDefault="00615BF8" w:rsidP="00C967D9">
            <w:pPr>
              <w:spacing w:line="520" w:lineRule="exact"/>
              <w:ind w:right="-108"/>
              <w:jc w:val="left"/>
              <w:rPr>
                <w:rFonts w:hint="eastAsia"/>
                <w:sz w:val="24"/>
              </w:rPr>
            </w:pPr>
            <w:r>
              <w:rPr>
                <w:rFonts w:hint="eastAsia"/>
                <w:sz w:val="24"/>
              </w:rPr>
              <w:t>研究生教学满意度调查（含教材、教学效果、教学形式等）</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r w:rsidR="00615BF8" w:rsidRPr="00693030" w:rsidTr="00C967D9">
        <w:tc>
          <w:tcPr>
            <w:tcW w:w="817" w:type="dxa"/>
          </w:tcPr>
          <w:p w:rsidR="00615BF8" w:rsidRPr="00693030" w:rsidRDefault="00615BF8" w:rsidP="00C967D9">
            <w:pPr>
              <w:numPr>
                <w:ilvl w:val="0"/>
                <w:numId w:val="1"/>
              </w:numPr>
              <w:spacing w:line="520" w:lineRule="exact"/>
              <w:ind w:right="480"/>
              <w:jc w:val="center"/>
              <w:rPr>
                <w:rFonts w:hint="eastAsia"/>
                <w:sz w:val="24"/>
              </w:rPr>
            </w:pPr>
          </w:p>
        </w:tc>
        <w:tc>
          <w:tcPr>
            <w:tcW w:w="1418" w:type="dxa"/>
            <w:vMerge/>
          </w:tcPr>
          <w:p w:rsidR="00615BF8" w:rsidRPr="00693030" w:rsidRDefault="00615BF8" w:rsidP="00C967D9">
            <w:pPr>
              <w:spacing w:line="520" w:lineRule="exact"/>
              <w:ind w:right="480"/>
              <w:jc w:val="left"/>
              <w:rPr>
                <w:rFonts w:hint="eastAsia"/>
                <w:sz w:val="24"/>
              </w:rPr>
            </w:pPr>
          </w:p>
        </w:tc>
        <w:tc>
          <w:tcPr>
            <w:tcW w:w="3685" w:type="dxa"/>
          </w:tcPr>
          <w:p w:rsidR="00615BF8" w:rsidRDefault="00615BF8" w:rsidP="00C967D9">
            <w:pPr>
              <w:spacing w:line="520" w:lineRule="exact"/>
              <w:ind w:right="480"/>
              <w:jc w:val="left"/>
              <w:rPr>
                <w:rFonts w:hint="eastAsia"/>
                <w:sz w:val="24"/>
              </w:rPr>
            </w:pPr>
            <w:r>
              <w:rPr>
                <w:rFonts w:hint="eastAsia"/>
                <w:sz w:val="24"/>
              </w:rPr>
              <w:t>反馈渠道运行情况</w:t>
            </w: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0" w:type="dxa"/>
          </w:tcPr>
          <w:p w:rsidR="00615BF8" w:rsidRPr="00693030" w:rsidRDefault="00615BF8" w:rsidP="00C967D9">
            <w:pPr>
              <w:spacing w:line="520" w:lineRule="exact"/>
              <w:ind w:right="480"/>
              <w:jc w:val="center"/>
              <w:rPr>
                <w:rFonts w:ascii="仿宋_GB2312" w:eastAsia="仿宋_GB2312" w:hAnsi="新宋体" w:hint="eastAsia"/>
                <w:sz w:val="24"/>
              </w:rPr>
            </w:pPr>
          </w:p>
        </w:tc>
        <w:tc>
          <w:tcPr>
            <w:tcW w:w="851" w:type="dxa"/>
          </w:tcPr>
          <w:p w:rsidR="00615BF8" w:rsidRPr="00693030" w:rsidRDefault="00615BF8" w:rsidP="00C967D9">
            <w:pPr>
              <w:spacing w:line="520" w:lineRule="exact"/>
              <w:ind w:right="480"/>
              <w:jc w:val="center"/>
              <w:rPr>
                <w:rFonts w:ascii="仿宋_GB2312" w:eastAsia="仿宋_GB2312" w:hAnsi="新宋体" w:hint="eastAsia"/>
                <w:sz w:val="24"/>
              </w:rPr>
            </w:pPr>
          </w:p>
        </w:tc>
      </w:tr>
    </w:tbl>
    <w:p w:rsidR="00F072CF" w:rsidRDefault="00F072CF"/>
    <w:sectPr w:rsidR="00F072CF" w:rsidSect="00F072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86D9E"/>
    <w:multiLevelType w:val="hybridMultilevel"/>
    <w:tmpl w:val="FE26BE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5E44"/>
    <w:rsid w:val="00065CD0"/>
    <w:rsid w:val="00097247"/>
    <w:rsid w:val="001A0BE2"/>
    <w:rsid w:val="00615BF8"/>
    <w:rsid w:val="00615E44"/>
    <w:rsid w:val="00963C0F"/>
    <w:rsid w:val="00C96E46"/>
    <w:rsid w:val="00DB1067"/>
    <w:rsid w:val="00F072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E44"/>
    <w:pPr>
      <w:widowControl w:val="0"/>
      <w:jc w:val="both"/>
    </w:pPr>
    <w:rPr>
      <w:rFonts w:ascii="Times New Roman" w:hAnsi="Times New Roman"/>
      <w:kern w:val="2"/>
      <w:sz w:val="21"/>
      <w:szCs w:val="24"/>
    </w:rPr>
  </w:style>
  <w:style w:type="paragraph" w:styleId="2">
    <w:name w:val="heading 2"/>
    <w:basedOn w:val="a"/>
    <w:link w:val="2Char"/>
    <w:qFormat/>
    <w:rsid w:val="00963C0F"/>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63C0F"/>
    <w:rPr>
      <w:rFonts w:ascii="宋体" w:eastAsia="宋体" w:hAnsi="宋体" w:cs="宋体"/>
      <w:b/>
      <w:bCs/>
      <w:kern w:val="0"/>
      <w:sz w:val="36"/>
      <w:szCs w:val="36"/>
    </w:rPr>
  </w:style>
  <w:style w:type="paragraph" w:styleId="a3">
    <w:name w:val="Title"/>
    <w:basedOn w:val="a"/>
    <w:next w:val="a"/>
    <w:link w:val="Char"/>
    <w:qFormat/>
    <w:rsid w:val="00963C0F"/>
    <w:pPr>
      <w:spacing w:before="240" w:after="60"/>
      <w:jc w:val="center"/>
      <w:outlineLvl w:val="0"/>
    </w:pPr>
    <w:rPr>
      <w:rFonts w:ascii="Cambria" w:hAnsi="Cambria" w:cs="Cambria"/>
      <w:b/>
      <w:bCs/>
      <w:kern w:val="0"/>
      <w:sz w:val="32"/>
      <w:szCs w:val="32"/>
    </w:rPr>
  </w:style>
  <w:style w:type="character" w:customStyle="1" w:styleId="Char">
    <w:name w:val="标题 Char"/>
    <w:basedOn w:val="a0"/>
    <w:link w:val="a3"/>
    <w:rsid w:val="00963C0F"/>
    <w:rPr>
      <w:rFonts w:ascii="Cambria" w:eastAsia="宋体" w:hAnsi="Cambria" w:cs="Cambria"/>
      <w:b/>
      <w:bCs/>
      <w:sz w:val="32"/>
      <w:szCs w:val="32"/>
    </w:rPr>
  </w:style>
  <w:style w:type="character" w:styleId="a4">
    <w:name w:val="Strong"/>
    <w:basedOn w:val="a0"/>
    <w:qFormat/>
    <w:rsid w:val="00963C0F"/>
    <w:rPr>
      <w:rFonts w:cs="Times New Roman"/>
      <w:b/>
      <w:bCs/>
    </w:rPr>
  </w:style>
  <w:style w:type="character" w:styleId="a5">
    <w:name w:val="Emphasis"/>
    <w:basedOn w:val="a0"/>
    <w:qFormat/>
    <w:rsid w:val="00963C0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nlu002@163.com" TargetMode="External"/><Relationship Id="rId5" Type="http://schemas.openxmlformats.org/officeDocument/2006/relationships/hyperlink" Target="mailto:tanlu002@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329</Words>
  <Characters>1877</Characters>
  <Application>Microsoft Office Word</Application>
  <DocSecurity>0</DocSecurity>
  <Lines>15</Lines>
  <Paragraphs>4</Paragraphs>
  <ScaleCrop>false</ScaleCrop>
  <Company>微软中国</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dcterms:created xsi:type="dcterms:W3CDTF">2015-01-16T09:47:00Z</dcterms:created>
  <dcterms:modified xsi:type="dcterms:W3CDTF">2015-01-16T10:35:00Z</dcterms:modified>
</cp:coreProperties>
</file>